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C211C" w14:textId="77777777" w:rsidR="007C0254" w:rsidRDefault="007C0254" w:rsidP="004349BB">
      <w:pPr>
        <w:suppressAutoHyphens/>
        <w:spacing w:after="0" w:line="100" w:lineRule="atLeast"/>
        <w:jc w:val="center"/>
        <w:rPr>
          <w:rFonts w:ascii="Times New Roman" w:eastAsia="Times New Roman" w:hAnsi="Times New Roman" w:cs="Times New Roman"/>
          <w:b/>
          <w:kern w:val="1"/>
          <w:sz w:val="26"/>
          <w:szCs w:val="26"/>
          <w:lang w:eastAsia="hi-IN" w:bidi="hi-IN"/>
        </w:rPr>
      </w:pPr>
    </w:p>
    <w:p w14:paraId="476F36F2" w14:textId="1515F67F" w:rsidR="007C0254" w:rsidRPr="007C0254" w:rsidRDefault="001F2274" w:rsidP="001F2274">
      <w:pPr>
        <w:suppressAutoHyphens/>
        <w:spacing w:after="0" w:line="100" w:lineRule="atLeast"/>
        <w:jc w:val="right"/>
        <w:rPr>
          <w:rFonts w:ascii="Times New Roman" w:eastAsia="Times New Roman" w:hAnsi="Times New Roman" w:cs="Times New Roman"/>
          <w:b/>
          <w:color w:val="FF0000"/>
          <w:kern w:val="1"/>
          <w:sz w:val="26"/>
          <w:szCs w:val="26"/>
          <w:lang w:eastAsia="hi-IN" w:bidi="hi-IN"/>
        </w:rPr>
      </w:pPr>
      <w:r>
        <w:rPr>
          <w:rFonts w:ascii="Times New Roman" w:eastAsia="Times New Roman" w:hAnsi="Times New Roman" w:cs="Times New Roman"/>
          <w:b/>
          <w:color w:val="FF0000"/>
          <w:kern w:val="1"/>
          <w:sz w:val="26"/>
          <w:szCs w:val="26"/>
          <w:lang w:eastAsia="hi-IN" w:bidi="hi-IN"/>
        </w:rPr>
        <w:t xml:space="preserve"> Проект</w:t>
      </w:r>
    </w:p>
    <w:p w14:paraId="589FE54D" w14:textId="109BB191" w:rsidR="004349BB" w:rsidRPr="004349BB" w:rsidRDefault="004349BB" w:rsidP="004349BB">
      <w:pPr>
        <w:suppressAutoHyphens/>
        <w:spacing w:after="0" w:line="100" w:lineRule="atLeast"/>
        <w:jc w:val="center"/>
        <w:rPr>
          <w:rFonts w:ascii="Times New Roman" w:eastAsia="Times New Roman" w:hAnsi="Times New Roman" w:cs="Times New Roman"/>
          <w:b/>
          <w:kern w:val="1"/>
          <w:sz w:val="26"/>
          <w:szCs w:val="26"/>
          <w:lang w:eastAsia="hi-IN" w:bidi="hi-IN"/>
        </w:rPr>
      </w:pPr>
      <w:bookmarkStart w:id="0" w:name="_GoBack"/>
      <w:r w:rsidRPr="004349BB">
        <w:rPr>
          <w:rFonts w:ascii="Times New Roman" w:eastAsia="Times New Roman" w:hAnsi="Times New Roman" w:cs="Times New Roman"/>
          <w:b/>
          <w:kern w:val="1"/>
          <w:sz w:val="26"/>
          <w:szCs w:val="26"/>
          <w:lang w:eastAsia="hi-IN" w:bidi="hi-IN"/>
        </w:rPr>
        <w:t>ПРОТОКОЛ СОВЕЩАНИЯ</w:t>
      </w:r>
    </w:p>
    <w:p w14:paraId="092C957D" w14:textId="35BBA29C" w:rsidR="004349BB" w:rsidRPr="004349BB" w:rsidRDefault="004349BB" w:rsidP="004349BB">
      <w:pPr>
        <w:suppressAutoHyphens/>
        <w:spacing w:after="0" w:line="100" w:lineRule="atLeast"/>
        <w:jc w:val="center"/>
        <w:rPr>
          <w:rFonts w:ascii="Times New Roman" w:eastAsia="Times New Roman" w:hAnsi="Times New Roman" w:cs="Times New Roman"/>
          <w:b/>
          <w:kern w:val="1"/>
          <w:sz w:val="26"/>
          <w:szCs w:val="26"/>
          <w:lang w:eastAsia="hi-IN" w:bidi="hi-IN"/>
        </w:rPr>
      </w:pPr>
      <w:r w:rsidRPr="004349BB">
        <w:rPr>
          <w:rFonts w:ascii="Times New Roman" w:eastAsia="Times New Roman" w:hAnsi="Times New Roman" w:cs="Times New Roman"/>
          <w:kern w:val="1"/>
          <w:sz w:val="26"/>
          <w:szCs w:val="26"/>
          <w:lang w:eastAsia="hi-IN" w:bidi="hi-IN"/>
        </w:rPr>
        <w:t xml:space="preserve"> г. Ханты-Мансийск, </w:t>
      </w:r>
      <w:r>
        <w:rPr>
          <w:rFonts w:ascii="Times New Roman" w:eastAsia="Times New Roman" w:hAnsi="Times New Roman" w:cs="Times New Roman"/>
          <w:kern w:val="1"/>
          <w:sz w:val="26"/>
          <w:szCs w:val="26"/>
          <w:lang w:eastAsia="hi-IN" w:bidi="hi-IN"/>
        </w:rPr>
        <w:t>15 октября</w:t>
      </w:r>
      <w:r w:rsidRPr="004349BB">
        <w:rPr>
          <w:rFonts w:ascii="Times New Roman" w:eastAsia="Times New Roman" w:hAnsi="Times New Roman" w:cs="Times New Roman"/>
          <w:kern w:val="1"/>
          <w:sz w:val="26"/>
          <w:szCs w:val="26"/>
          <w:lang w:eastAsia="hi-IN" w:bidi="hi-IN"/>
        </w:rPr>
        <w:t xml:space="preserve"> 20</w:t>
      </w:r>
      <w:r>
        <w:rPr>
          <w:rFonts w:ascii="Times New Roman" w:eastAsia="Times New Roman" w:hAnsi="Times New Roman" w:cs="Times New Roman"/>
          <w:kern w:val="1"/>
          <w:sz w:val="26"/>
          <w:szCs w:val="26"/>
          <w:lang w:eastAsia="hi-IN" w:bidi="hi-IN"/>
        </w:rPr>
        <w:t>20</w:t>
      </w:r>
      <w:r w:rsidRPr="004349BB">
        <w:rPr>
          <w:rFonts w:ascii="Times New Roman" w:eastAsia="Times New Roman" w:hAnsi="Times New Roman" w:cs="Times New Roman"/>
          <w:kern w:val="1"/>
          <w:sz w:val="26"/>
          <w:szCs w:val="26"/>
          <w:lang w:eastAsia="hi-IN" w:bidi="hi-IN"/>
        </w:rPr>
        <w:t xml:space="preserve"> г. </w:t>
      </w:r>
    </w:p>
    <w:bookmarkEnd w:id="0"/>
    <w:p w14:paraId="0E6FA013" w14:textId="77777777" w:rsidR="004349BB" w:rsidRPr="004349BB" w:rsidRDefault="004349BB" w:rsidP="004349BB">
      <w:pPr>
        <w:suppressAutoHyphens/>
        <w:spacing w:after="0" w:line="100" w:lineRule="atLeast"/>
        <w:rPr>
          <w:rFonts w:ascii="Times New Roman" w:eastAsia="Times New Roman" w:hAnsi="Times New Roman" w:cs="Times New Roman"/>
          <w:kern w:val="1"/>
          <w:sz w:val="26"/>
          <w:szCs w:val="26"/>
          <w:lang w:eastAsia="hi-IN" w:bidi="hi-IN"/>
        </w:rPr>
      </w:pPr>
    </w:p>
    <w:p w14:paraId="4ACD2C6D" w14:textId="57346BD9" w:rsidR="004349BB" w:rsidRDefault="004349BB" w:rsidP="004349BB">
      <w:pPr>
        <w:suppressAutoHyphens/>
        <w:spacing w:after="0" w:line="100" w:lineRule="atLeast"/>
        <w:rPr>
          <w:rFonts w:ascii="Times New Roman" w:eastAsia="Times New Roman" w:hAnsi="Times New Roman" w:cs="Times New Roman"/>
          <w:kern w:val="1"/>
          <w:sz w:val="26"/>
          <w:szCs w:val="26"/>
          <w:lang w:eastAsia="hi-IN" w:bidi="hi-IN"/>
        </w:rPr>
      </w:pPr>
      <w:r w:rsidRPr="004349BB">
        <w:rPr>
          <w:rFonts w:ascii="Times New Roman" w:eastAsia="Times New Roman" w:hAnsi="Times New Roman" w:cs="Times New Roman"/>
          <w:kern w:val="1"/>
          <w:sz w:val="26"/>
          <w:szCs w:val="26"/>
          <w:lang w:eastAsia="hi-IN" w:bidi="hi-IN"/>
        </w:rPr>
        <w:t xml:space="preserve">Место проведения: Департамент образования и молодежной </w:t>
      </w:r>
      <w:proofErr w:type="gramStart"/>
      <w:r w:rsidRPr="004349BB">
        <w:rPr>
          <w:rFonts w:ascii="Times New Roman" w:eastAsia="Times New Roman" w:hAnsi="Times New Roman" w:cs="Times New Roman"/>
          <w:kern w:val="1"/>
          <w:sz w:val="26"/>
          <w:szCs w:val="26"/>
          <w:lang w:eastAsia="hi-IN" w:bidi="hi-IN"/>
        </w:rPr>
        <w:t xml:space="preserve">политики </w:t>
      </w:r>
      <w:r w:rsidR="00D67179">
        <w:rPr>
          <w:rFonts w:ascii="Times New Roman" w:eastAsia="Times New Roman" w:hAnsi="Times New Roman" w:cs="Times New Roman"/>
          <w:kern w:val="1"/>
          <w:sz w:val="26"/>
          <w:szCs w:val="26"/>
          <w:lang w:eastAsia="hi-IN" w:bidi="hi-IN"/>
        </w:rPr>
        <w:t xml:space="preserve"> Ханты</w:t>
      </w:r>
      <w:proofErr w:type="gramEnd"/>
      <w:r w:rsidR="00D67179">
        <w:rPr>
          <w:rFonts w:ascii="Times New Roman" w:eastAsia="Times New Roman" w:hAnsi="Times New Roman" w:cs="Times New Roman"/>
          <w:kern w:val="1"/>
          <w:sz w:val="26"/>
          <w:szCs w:val="26"/>
          <w:lang w:eastAsia="hi-IN" w:bidi="hi-IN"/>
        </w:rPr>
        <w:t xml:space="preserve">-Мансийского </w:t>
      </w:r>
      <w:r w:rsidRPr="004349BB">
        <w:rPr>
          <w:rFonts w:ascii="Times New Roman" w:eastAsia="Times New Roman" w:hAnsi="Times New Roman" w:cs="Times New Roman"/>
          <w:kern w:val="1"/>
          <w:sz w:val="26"/>
          <w:szCs w:val="26"/>
          <w:lang w:eastAsia="hi-IN" w:bidi="hi-IN"/>
        </w:rPr>
        <w:t>автономного округа</w:t>
      </w:r>
      <w:r w:rsidR="00D67179">
        <w:rPr>
          <w:rFonts w:ascii="Times New Roman" w:eastAsia="Times New Roman" w:hAnsi="Times New Roman" w:cs="Times New Roman"/>
          <w:kern w:val="1"/>
          <w:sz w:val="26"/>
          <w:szCs w:val="26"/>
          <w:lang w:eastAsia="hi-IN" w:bidi="hi-IN"/>
        </w:rPr>
        <w:t xml:space="preserve">-Югры </w:t>
      </w:r>
      <w:r w:rsidRPr="004349BB">
        <w:rPr>
          <w:rFonts w:ascii="Times New Roman" w:eastAsia="Times New Roman" w:hAnsi="Times New Roman" w:cs="Times New Roman"/>
          <w:kern w:val="1"/>
          <w:sz w:val="26"/>
          <w:szCs w:val="26"/>
          <w:lang w:eastAsia="hi-IN" w:bidi="hi-IN"/>
        </w:rPr>
        <w:t>, ул. Чехова, 12</w:t>
      </w:r>
      <w:r>
        <w:rPr>
          <w:rFonts w:ascii="Times New Roman" w:eastAsia="Times New Roman" w:hAnsi="Times New Roman" w:cs="Times New Roman"/>
          <w:kern w:val="1"/>
          <w:sz w:val="26"/>
          <w:szCs w:val="26"/>
          <w:lang w:eastAsia="hi-IN" w:bidi="hi-IN"/>
        </w:rPr>
        <w:t>.</w:t>
      </w:r>
    </w:p>
    <w:p w14:paraId="6B5CAD33" w14:textId="52B81198" w:rsidR="004349BB" w:rsidRPr="004349BB" w:rsidRDefault="004349BB" w:rsidP="004349BB">
      <w:pPr>
        <w:suppressAutoHyphens/>
        <w:spacing w:after="0" w:line="100" w:lineRule="atLeast"/>
        <w:rPr>
          <w:rFonts w:ascii="Times New Roman" w:eastAsia="Times New Roman" w:hAnsi="Times New Roman" w:cs="Times New Roman"/>
          <w:kern w:val="1"/>
          <w:sz w:val="26"/>
          <w:szCs w:val="26"/>
          <w:lang w:eastAsia="hi-IN" w:bidi="hi-IN"/>
        </w:rPr>
      </w:pPr>
      <w:r>
        <w:rPr>
          <w:rFonts w:ascii="Times New Roman" w:eastAsia="Times New Roman" w:hAnsi="Times New Roman" w:cs="Times New Roman"/>
          <w:kern w:val="1"/>
          <w:sz w:val="26"/>
          <w:szCs w:val="26"/>
          <w:lang w:eastAsia="hi-IN" w:bidi="hi-IN"/>
        </w:rPr>
        <w:t>Формат совещание – онлайн</w:t>
      </w:r>
      <w:r w:rsidR="00831009">
        <w:rPr>
          <w:rFonts w:ascii="Times New Roman" w:eastAsia="Times New Roman" w:hAnsi="Times New Roman" w:cs="Times New Roman"/>
          <w:kern w:val="1"/>
          <w:sz w:val="26"/>
          <w:szCs w:val="26"/>
          <w:lang w:eastAsia="hi-IN" w:bidi="hi-IN"/>
        </w:rPr>
        <w:t>,</w:t>
      </w:r>
      <w:r>
        <w:rPr>
          <w:rFonts w:ascii="Times New Roman" w:eastAsia="Times New Roman" w:hAnsi="Times New Roman" w:cs="Times New Roman"/>
          <w:kern w:val="1"/>
          <w:sz w:val="26"/>
          <w:szCs w:val="26"/>
          <w:lang w:eastAsia="hi-IN" w:bidi="hi-IN"/>
        </w:rPr>
        <w:t xml:space="preserve"> в режиме ВКС.</w:t>
      </w:r>
    </w:p>
    <w:p w14:paraId="5D6D757C" w14:textId="77777777" w:rsidR="004349BB" w:rsidRPr="004349BB" w:rsidRDefault="004349BB" w:rsidP="004349BB">
      <w:pPr>
        <w:suppressAutoHyphens/>
        <w:spacing w:after="0" w:line="100" w:lineRule="atLeast"/>
        <w:rPr>
          <w:rFonts w:ascii="Times New Roman" w:eastAsia="Times New Roman" w:hAnsi="Times New Roman" w:cs="Times New Roman"/>
          <w:kern w:val="1"/>
          <w:sz w:val="26"/>
          <w:szCs w:val="26"/>
          <w:lang w:eastAsia="hi-IN" w:bidi="hi-IN"/>
        </w:rPr>
      </w:pPr>
    </w:p>
    <w:p w14:paraId="4B410EE8" w14:textId="77777777" w:rsidR="004349BB" w:rsidRPr="004349BB" w:rsidRDefault="004349BB" w:rsidP="004349BB">
      <w:pPr>
        <w:suppressAutoHyphens/>
        <w:spacing w:after="0" w:line="100" w:lineRule="atLeast"/>
        <w:rPr>
          <w:rFonts w:ascii="Times New Roman" w:eastAsia="Times New Roman" w:hAnsi="Times New Roman" w:cs="Times New Roman"/>
          <w:b/>
          <w:kern w:val="1"/>
          <w:sz w:val="26"/>
          <w:szCs w:val="26"/>
          <w:lang w:eastAsia="hi-IN" w:bidi="hi-IN"/>
        </w:rPr>
      </w:pPr>
      <w:r w:rsidRPr="004349BB">
        <w:rPr>
          <w:rFonts w:ascii="Times New Roman" w:eastAsia="Times New Roman" w:hAnsi="Times New Roman" w:cs="Times New Roman"/>
          <w:b/>
          <w:kern w:val="1"/>
          <w:sz w:val="26"/>
          <w:szCs w:val="26"/>
          <w:lang w:eastAsia="hi-IN" w:bidi="hi-IN"/>
        </w:rPr>
        <w:t>Состав участников:</w:t>
      </w:r>
    </w:p>
    <w:p w14:paraId="19E5B399" w14:textId="60B39944" w:rsidR="004349BB" w:rsidRPr="004349BB" w:rsidRDefault="004349BB" w:rsidP="004349BB">
      <w:pPr>
        <w:suppressAutoHyphens/>
        <w:spacing w:after="0" w:line="100" w:lineRule="atLeast"/>
        <w:rPr>
          <w:rFonts w:ascii="Times New Roman" w:eastAsia="Times New Roman" w:hAnsi="Times New Roman" w:cs="Times New Roman"/>
          <w:kern w:val="1"/>
          <w:sz w:val="26"/>
          <w:szCs w:val="26"/>
          <w:lang w:eastAsia="hi-IN" w:bidi="hi-IN"/>
        </w:rPr>
      </w:pPr>
      <w:r w:rsidRPr="004349BB">
        <w:rPr>
          <w:rFonts w:ascii="Times New Roman" w:eastAsia="Times New Roman" w:hAnsi="Times New Roman" w:cs="Times New Roman"/>
          <w:kern w:val="1"/>
          <w:sz w:val="26"/>
          <w:szCs w:val="26"/>
          <w:lang w:eastAsia="hi-IN" w:bidi="hi-IN"/>
        </w:rPr>
        <w:t xml:space="preserve">Председатель </w:t>
      </w:r>
      <w:r>
        <w:rPr>
          <w:rFonts w:ascii="Times New Roman" w:eastAsia="Times New Roman" w:hAnsi="Times New Roman" w:cs="Times New Roman"/>
          <w:kern w:val="1"/>
          <w:sz w:val="26"/>
          <w:szCs w:val="26"/>
          <w:lang w:eastAsia="hi-IN" w:bidi="hi-IN"/>
        </w:rPr>
        <w:t>совещания</w:t>
      </w:r>
      <w:r w:rsidRPr="004349BB">
        <w:rPr>
          <w:rFonts w:ascii="Times New Roman" w:eastAsia="Times New Roman" w:hAnsi="Times New Roman" w:cs="Times New Roman"/>
          <w:kern w:val="1"/>
          <w:sz w:val="26"/>
          <w:szCs w:val="26"/>
          <w:lang w:eastAsia="hi-IN" w:bidi="hi-IN"/>
        </w:rPr>
        <w:t xml:space="preserve"> – Возняк Снежана Александровна, заместитель Директора Департамента образования и молодежной политики </w:t>
      </w:r>
      <w:r w:rsidR="00831009">
        <w:rPr>
          <w:rFonts w:ascii="Times New Roman" w:eastAsia="Times New Roman" w:hAnsi="Times New Roman" w:cs="Times New Roman"/>
          <w:kern w:val="1"/>
          <w:sz w:val="26"/>
          <w:szCs w:val="26"/>
          <w:lang w:eastAsia="hi-IN" w:bidi="hi-IN"/>
        </w:rPr>
        <w:t xml:space="preserve"> Ханты-Мансийского автономного округа-Югры</w:t>
      </w:r>
    </w:p>
    <w:p w14:paraId="1C27BBD7" w14:textId="77777777" w:rsidR="004349BB" w:rsidRPr="004349BB" w:rsidRDefault="004349BB" w:rsidP="004349BB">
      <w:pPr>
        <w:suppressAutoHyphens/>
        <w:spacing w:after="0" w:line="100" w:lineRule="atLeast"/>
        <w:rPr>
          <w:rFonts w:ascii="Times New Roman" w:eastAsia="Times New Roman" w:hAnsi="Times New Roman" w:cs="Times New Roman"/>
          <w:kern w:val="1"/>
          <w:sz w:val="26"/>
          <w:szCs w:val="26"/>
          <w:lang w:eastAsia="hi-IN" w:bidi="hi-IN"/>
        </w:rPr>
      </w:pPr>
    </w:p>
    <w:p w14:paraId="3B5DF6FB" w14:textId="0A341E8C" w:rsidR="004349BB" w:rsidRPr="004349BB" w:rsidRDefault="004349BB" w:rsidP="00891C3B">
      <w:pPr>
        <w:suppressAutoHyphens/>
        <w:spacing w:after="0" w:line="100" w:lineRule="atLeast"/>
        <w:jc w:val="both"/>
        <w:rPr>
          <w:rFonts w:ascii="Times New Roman" w:eastAsia="Times New Roman" w:hAnsi="Times New Roman" w:cs="Times New Roman"/>
          <w:kern w:val="1"/>
          <w:sz w:val="26"/>
          <w:szCs w:val="26"/>
          <w:lang w:eastAsia="hi-IN" w:bidi="hi-IN"/>
        </w:rPr>
      </w:pPr>
      <w:r w:rsidRPr="004349BB">
        <w:rPr>
          <w:rFonts w:ascii="Times New Roman" w:eastAsia="Times New Roman" w:hAnsi="Times New Roman" w:cs="Times New Roman"/>
          <w:kern w:val="1"/>
          <w:sz w:val="26"/>
          <w:szCs w:val="26"/>
          <w:lang w:eastAsia="hi-IN" w:bidi="hi-IN"/>
        </w:rPr>
        <w:t>От Департамента образования и молодежной политики</w:t>
      </w:r>
      <w:r w:rsidR="00831009">
        <w:rPr>
          <w:rFonts w:ascii="Times New Roman" w:eastAsia="Times New Roman" w:hAnsi="Times New Roman" w:cs="Times New Roman"/>
          <w:kern w:val="1"/>
          <w:sz w:val="26"/>
          <w:szCs w:val="26"/>
          <w:lang w:eastAsia="hi-IN" w:bidi="hi-IN"/>
        </w:rPr>
        <w:t xml:space="preserve"> Ханты-Мансийского </w:t>
      </w:r>
      <w:r w:rsidRPr="004349BB">
        <w:rPr>
          <w:rFonts w:ascii="Times New Roman" w:eastAsia="Times New Roman" w:hAnsi="Times New Roman" w:cs="Times New Roman"/>
          <w:kern w:val="1"/>
          <w:sz w:val="26"/>
          <w:szCs w:val="26"/>
          <w:lang w:eastAsia="hi-IN" w:bidi="hi-IN"/>
        </w:rPr>
        <w:t>автономного округа</w:t>
      </w:r>
      <w:r w:rsidR="00831009">
        <w:rPr>
          <w:rFonts w:ascii="Times New Roman" w:eastAsia="Times New Roman" w:hAnsi="Times New Roman" w:cs="Times New Roman"/>
          <w:kern w:val="1"/>
          <w:sz w:val="26"/>
          <w:szCs w:val="26"/>
          <w:lang w:eastAsia="hi-IN" w:bidi="hi-IN"/>
        </w:rPr>
        <w:t xml:space="preserve">-Югры </w:t>
      </w:r>
      <w:r w:rsidRPr="004349BB">
        <w:rPr>
          <w:rFonts w:ascii="Times New Roman" w:eastAsia="Times New Roman" w:hAnsi="Times New Roman" w:cs="Times New Roman"/>
          <w:kern w:val="1"/>
          <w:sz w:val="26"/>
          <w:szCs w:val="26"/>
          <w:lang w:eastAsia="hi-IN" w:bidi="hi-IN"/>
        </w:rPr>
        <w:t xml:space="preserve"> (далее – Департамент):</w:t>
      </w:r>
    </w:p>
    <w:p w14:paraId="1ED8C6CA" w14:textId="1F3A4F32" w:rsidR="004349BB" w:rsidRPr="004349BB" w:rsidRDefault="00AF576E" w:rsidP="00891C3B">
      <w:pPr>
        <w:suppressAutoHyphens/>
        <w:spacing w:after="0" w:line="100" w:lineRule="atLeast"/>
        <w:jc w:val="both"/>
        <w:rPr>
          <w:rFonts w:ascii="Times New Roman" w:eastAsia="Times New Roman" w:hAnsi="Times New Roman" w:cs="Times New Roman"/>
          <w:kern w:val="1"/>
          <w:sz w:val="26"/>
          <w:szCs w:val="26"/>
          <w:lang w:eastAsia="hi-IN" w:bidi="hi-IN"/>
        </w:rPr>
      </w:pPr>
      <w:proofErr w:type="spellStart"/>
      <w:r>
        <w:rPr>
          <w:rFonts w:ascii="Times New Roman" w:eastAsia="Times New Roman" w:hAnsi="Times New Roman" w:cs="Times New Roman"/>
          <w:kern w:val="1"/>
          <w:sz w:val="26"/>
          <w:szCs w:val="26"/>
          <w:lang w:eastAsia="hi-IN" w:bidi="hi-IN"/>
        </w:rPr>
        <w:t>Лем</w:t>
      </w:r>
      <w:proofErr w:type="spellEnd"/>
      <w:r>
        <w:rPr>
          <w:rFonts w:ascii="Times New Roman" w:eastAsia="Times New Roman" w:hAnsi="Times New Roman" w:cs="Times New Roman"/>
          <w:kern w:val="1"/>
          <w:sz w:val="26"/>
          <w:szCs w:val="26"/>
          <w:lang w:eastAsia="hi-IN" w:bidi="hi-IN"/>
        </w:rPr>
        <w:t xml:space="preserve"> Лилия Сен-</w:t>
      </w:r>
      <w:proofErr w:type="spellStart"/>
      <w:r>
        <w:rPr>
          <w:rFonts w:ascii="Times New Roman" w:eastAsia="Times New Roman" w:hAnsi="Times New Roman" w:cs="Times New Roman"/>
          <w:kern w:val="1"/>
          <w:sz w:val="26"/>
          <w:szCs w:val="26"/>
          <w:lang w:eastAsia="hi-IN" w:bidi="hi-IN"/>
        </w:rPr>
        <w:t>Чер</w:t>
      </w:r>
      <w:proofErr w:type="spellEnd"/>
      <w:r>
        <w:rPr>
          <w:rFonts w:ascii="Times New Roman" w:eastAsia="Times New Roman" w:hAnsi="Times New Roman" w:cs="Times New Roman"/>
          <w:kern w:val="1"/>
          <w:sz w:val="26"/>
          <w:szCs w:val="26"/>
          <w:lang w:eastAsia="hi-IN" w:bidi="hi-IN"/>
        </w:rPr>
        <w:t xml:space="preserve"> – н</w:t>
      </w:r>
      <w:r w:rsidR="004349BB" w:rsidRPr="004349BB">
        <w:rPr>
          <w:rFonts w:ascii="Times New Roman" w:eastAsia="Times New Roman" w:hAnsi="Times New Roman" w:cs="Times New Roman"/>
          <w:kern w:val="1"/>
          <w:sz w:val="26"/>
          <w:szCs w:val="26"/>
          <w:lang w:eastAsia="hi-IN" w:bidi="hi-IN"/>
        </w:rPr>
        <w:t>ачальник Управления экономики, анализа и прогнозирования;</w:t>
      </w:r>
    </w:p>
    <w:p w14:paraId="7D4EF16C" w14:textId="77777777" w:rsidR="004349BB" w:rsidRPr="004349BB" w:rsidRDefault="004349BB" w:rsidP="00891C3B">
      <w:pPr>
        <w:suppressAutoHyphens/>
        <w:spacing w:after="0" w:line="100" w:lineRule="atLeast"/>
        <w:jc w:val="both"/>
        <w:rPr>
          <w:rFonts w:ascii="Times New Roman" w:eastAsia="Times New Roman" w:hAnsi="Times New Roman" w:cs="Times New Roman"/>
          <w:kern w:val="1"/>
          <w:sz w:val="26"/>
          <w:szCs w:val="26"/>
          <w:lang w:eastAsia="hi-IN" w:bidi="hi-IN"/>
        </w:rPr>
      </w:pPr>
      <w:r w:rsidRPr="004349BB">
        <w:rPr>
          <w:rFonts w:ascii="Times New Roman" w:eastAsia="Times New Roman" w:hAnsi="Times New Roman" w:cs="Times New Roman"/>
          <w:kern w:val="1"/>
          <w:sz w:val="26"/>
          <w:szCs w:val="26"/>
          <w:lang w:eastAsia="hi-IN" w:bidi="hi-IN"/>
        </w:rPr>
        <w:t>Маркова Елизавета Сергеевна – начальник отдела экономики и государственных заданий Управления экономики, анализа и прогнозирования.</w:t>
      </w:r>
    </w:p>
    <w:p w14:paraId="5890A55C" w14:textId="77777777" w:rsidR="004349BB" w:rsidRPr="004349BB" w:rsidRDefault="004349BB" w:rsidP="00891C3B">
      <w:pPr>
        <w:suppressAutoHyphens/>
        <w:spacing w:after="0" w:line="100" w:lineRule="atLeast"/>
        <w:jc w:val="both"/>
        <w:rPr>
          <w:rFonts w:ascii="Times New Roman" w:eastAsia="Times New Roman" w:hAnsi="Times New Roman" w:cs="Times New Roman"/>
          <w:kern w:val="1"/>
          <w:sz w:val="26"/>
          <w:szCs w:val="26"/>
          <w:lang w:eastAsia="hi-IN" w:bidi="hi-IN"/>
        </w:rPr>
      </w:pPr>
    </w:p>
    <w:p w14:paraId="40248E44" w14:textId="77777777" w:rsidR="004349BB" w:rsidRPr="004349BB" w:rsidRDefault="004349BB" w:rsidP="00891C3B">
      <w:pPr>
        <w:suppressAutoHyphens/>
        <w:spacing w:after="0" w:line="100" w:lineRule="atLeast"/>
        <w:jc w:val="both"/>
        <w:rPr>
          <w:rFonts w:ascii="Times New Roman" w:eastAsia="Times New Roman" w:hAnsi="Times New Roman" w:cs="Times New Roman"/>
          <w:kern w:val="1"/>
          <w:sz w:val="26"/>
          <w:szCs w:val="26"/>
          <w:lang w:eastAsia="hi-IN" w:bidi="hi-IN"/>
        </w:rPr>
      </w:pPr>
      <w:r w:rsidRPr="004349BB">
        <w:rPr>
          <w:rFonts w:ascii="Times New Roman" w:eastAsia="Times New Roman" w:hAnsi="Times New Roman" w:cs="Times New Roman"/>
          <w:kern w:val="1"/>
          <w:sz w:val="26"/>
          <w:szCs w:val="26"/>
          <w:lang w:eastAsia="hi-IN" w:bidi="hi-IN"/>
        </w:rPr>
        <w:t>От Ханты-Мансийской окружной организации Профсоюза работников народного образования и науки Российской Федерации (далее – Профсоюз):</w:t>
      </w:r>
    </w:p>
    <w:p w14:paraId="5572AA5B" w14:textId="523FDACF" w:rsidR="004349BB" w:rsidRPr="004349BB" w:rsidRDefault="00D7425C" w:rsidP="00891C3B">
      <w:pPr>
        <w:suppressAutoHyphens/>
        <w:spacing w:after="0" w:line="100" w:lineRule="atLeast"/>
        <w:jc w:val="both"/>
        <w:rPr>
          <w:rFonts w:ascii="Times New Roman" w:eastAsia="Times New Roman" w:hAnsi="Times New Roman" w:cs="Times New Roman"/>
          <w:kern w:val="1"/>
          <w:sz w:val="26"/>
          <w:szCs w:val="26"/>
          <w:lang w:eastAsia="hi-IN" w:bidi="hi-IN"/>
        </w:rPr>
      </w:pPr>
      <w:r>
        <w:rPr>
          <w:rFonts w:ascii="Times New Roman" w:eastAsia="Times New Roman" w:hAnsi="Times New Roman" w:cs="Times New Roman"/>
          <w:kern w:val="1"/>
          <w:sz w:val="26"/>
          <w:szCs w:val="26"/>
          <w:lang w:eastAsia="hi-IN" w:bidi="hi-IN"/>
        </w:rPr>
        <w:t>Болдырева Людмила Федоровна – п</w:t>
      </w:r>
      <w:r w:rsidR="004349BB" w:rsidRPr="004349BB">
        <w:rPr>
          <w:rFonts w:ascii="Times New Roman" w:eastAsia="Times New Roman" w:hAnsi="Times New Roman" w:cs="Times New Roman"/>
          <w:kern w:val="1"/>
          <w:sz w:val="26"/>
          <w:szCs w:val="26"/>
          <w:lang w:eastAsia="hi-IN" w:bidi="hi-IN"/>
        </w:rPr>
        <w:t>редседатель;</w:t>
      </w:r>
    </w:p>
    <w:p w14:paraId="2AFE553A" w14:textId="77777777" w:rsidR="004349BB" w:rsidRDefault="004349BB" w:rsidP="004349BB">
      <w:pPr>
        <w:suppressAutoHyphens/>
        <w:spacing w:after="0" w:line="100" w:lineRule="atLeast"/>
        <w:rPr>
          <w:rFonts w:ascii="Times New Roman" w:eastAsia="Times New Roman" w:hAnsi="Times New Roman" w:cs="Times New Roman"/>
          <w:kern w:val="1"/>
          <w:sz w:val="26"/>
          <w:szCs w:val="26"/>
          <w:lang w:eastAsia="hi-IN" w:bidi="hi-IN"/>
        </w:rPr>
      </w:pPr>
      <w:r w:rsidRPr="004349BB">
        <w:rPr>
          <w:rFonts w:ascii="Times New Roman" w:eastAsia="Times New Roman" w:hAnsi="Times New Roman" w:cs="Times New Roman"/>
          <w:kern w:val="1"/>
          <w:sz w:val="26"/>
          <w:szCs w:val="26"/>
          <w:lang w:eastAsia="hi-IN" w:bidi="hi-IN"/>
        </w:rPr>
        <w:t>Мясников Сергей Юрьевич – юрист;</w:t>
      </w:r>
    </w:p>
    <w:p w14:paraId="3C9163F2" w14:textId="26826BA5" w:rsidR="004349BB" w:rsidRDefault="00087282" w:rsidP="004349BB">
      <w:pPr>
        <w:suppressAutoHyphens/>
        <w:spacing w:after="0" w:line="100" w:lineRule="atLeast"/>
        <w:rPr>
          <w:rFonts w:ascii="Times New Roman" w:eastAsia="Times New Roman" w:hAnsi="Times New Roman" w:cs="Times New Roman"/>
          <w:kern w:val="1"/>
          <w:sz w:val="26"/>
          <w:szCs w:val="26"/>
          <w:lang w:eastAsia="hi-IN" w:bidi="hi-IN"/>
        </w:rPr>
      </w:pPr>
      <w:proofErr w:type="spellStart"/>
      <w:r>
        <w:rPr>
          <w:rFonts w:ascii="Times New Roman" w:eastAsia="Times New Roman" w:hAnsi="Times New Roman" w:cs="Times New Roman"/>
          <w:kern w:val="1"/>
          <w:sz w:val="26"/>
          <w:szCs w:val="26"/>
          <w:lang w:eastAsia="hi-IN" w:bidi="hi-IN"/>
        </w:rPr>
        <w:t>Андриади</w:t>
      </w:r>
      <w:proofErr w:type="spellEnd"/>
      <w:r>
        <w:rPr>
          <w:rFonts w:ascii="Times New Roman" w:eastAsia="Times New Roman" w:hAnsi="Times New Roman" w:cs="Times New Roman"/>
          <w:kern w:val="1"/>
          <w:sz w:val="26"/>
          <w:szCs w:val="26"/>
          <w:lang w:eastAsia="hi-IN" w:bidi="hi-IN"/>
        </w:rPr>
        <w:t xml:space="preserve"> Любовь </w:t>
      </w:r>
      <w:proofErr w:type="spellStart"/>
      <w:r>
        <w:rPr>
          <w:rFonts w:ascii="Times New Roman" w:eastAsia="Times New Roman" w:hAnsi="Times New Roman" w:cs="Times New Roman"/>
          <w:kern w:val="1"/>
          <w:sz w:val="26"/>
          <w:szCs w:val="26"/>
          <w:lang w:eastAsia="hi-IN" w:bidi="hi-IN"/>
        </w:rPr>
        <w:t>Иванеовна</w:t>
      </w:r>
      <w:proofErr w:type="spellEnd"/>
      <w:r>
        <w:rPr>
          <w:rFonts w:ascii="Times New Roman" w:eastAsia="Times New Roman" w:hAnsi="Times New Roman" w:cs="Times New Roman"/>
          <w:kern w:val="1"/>
          <w:sz w:val="26"/>
          <w:szCs w:val="26"/>
          <w:lang w:eastAsia="hi-IN" w:bidi="hi-IN"/>
        </w:rPr>
        <w:t xml:space="preserve"> </w:t>
      </w:r>
      <w:r w:rsidR="007C0254">
        <w:rPr>
          <w:rFonts w:ascii="Times New Roman" w:eastAsia="Times New Roman" w:hAnsi="Times New Roman" w:cs="Times New Roman"/>
          <w:kern w:val="1"/>
          <w:sz w:val="26"/>
          <w:szCs w:val="26"/>
          <w:lang w:eastAsia="hi-IN" w:bidi="hi-IN"/>
        </w:rPr>
        <w:t xml:space="preserve"> –  председатель </w:t>
      </w:r>
      <w:proofErr w:type="spellStart"/>
      <w:r w:rsidR="007C0254">
        <w:rPr>
          <w:rFonts w:ascii="Times New Roman" w:eastAsia="Times New Roman" w:hAnsi="Times New Roman" w:cs="Times New Roman"/>
          <w:kern w:val="1"/>
          <w:sz w:val="26"/>
          <w:szCs w:val="26"/>
          <w:lang w:eastAsia="hi-IN" w:bidi="hi-IN"/>
        </w:rPr>
        <w:t>Сургутской</w:t>
      </w:r>
      <w:proofErr w:type="spellEnd"/>
      <w:r w:rsidR="007C0254">
        <w:rPr>
          <w:rFonts w:ascii="Times New Roman" w:eastAsia="Times New Roman" w:hAnsi="Times New Roman" w:cs="Times New Roman"/>
          <w:kern w:val="1"/>
          <w:sz w:val="26"/>
          <w:szCs w:val="26"/>
          <w:lang w:eastAsia="hi-IN" w:bidi="hi-IN"/>
        </w:rPr>
        <w:t xml:space="preserve"> </w:t>
      </w:r>
      <w:r w:rsidR="00612646">
        <w:rPr>
          <w:rFonts w:ascii="Times New Roman" w:eastAsia="Times New Roman" w:hAnsi="Times New Roman" w:cs="Times New Roman"/>
          <w:kern w:val="1"/>
          <w:sz w:val="26"/>
          <w:szCs w:val="26"/>
          <w:lang w:eastAsia="hi-IN" w:bidi="hi-IN"/>
        </w:rPr>
        <w:t>городской организации Профсоюза</w:t>
      </w:r>
    </w:p>
    <w:p w14:paraId="27272A9A" w14:textId="77777777" w:rsidR="007C0254" w:rsidRPr="004349BB" w:rsidRDefault="007C0254" w:rsidP="004349BB">
      <w:pPr>
        <w:suppressAutoHyphens/>
        <w:spacing w:after="0" w:line="100" w:lineRule="atLeast"/>
        <w:rPr>
          <w:rFonts w:ascii="Times New Roman" w:eastAsia="Times New Roman" w:hAnsi="Times New Roman" w:cs="Times New Roman"/>
          <w:kern w:val="1"/>
          <w:sz w:val="26"/>
          <w:szCs w:val="26"/>
          <w:lang w:eastAsia="hi-IN" w:bidi="hi-IN"/>
        </w:rPr>
      </w:pPr>
    </w:p>
    <w:p w14:paraId="30B40AF0" w14:textId="77777777" w:rsidR="004349BB" w:rsidRDefault="004349BB" w:rsidP="00B33737">
      <w:pPr>
        <w:suppressAutoHyphens/>
        <w:spacing w:after="0" w:line="100" w:lineRule="atLeast"/>
        <w:jc w:val="center"/>
        <w:rPr>
          <w:rFonts w:ascii="Times New Roman" w:eastAsia="Times New Roman" w:hAnsi="Times New Roman" w:cs="Times New Roman"/>
          <w:kern w:val="1"/>
          <w:sz w:val="26"/>
          <w:szCs w:val="26"/>
          <w:lang w:eastAsia="hi-IN" w:bidi="hi-IN"/>
        </w:rPr>
      </w:pPr>
      <w:r w:rsidRPr="004349BB">
        <w:rPr>
          <w:rFonts w:ascii="Times New Roman" w:eastAsia="Times New Roman" w:hAnsi="Times New Roman" w:cs="Times New Roman"/>
          <w:b/>
          <w:kern w:val="1"/>
          <w:sz w:val="26"/>
          <w:szCs w:val="26"/>
          <w:lang w:eastAsia="hi-IN" w:bidi="hi-IN"/>
        </w:rPr>
        <w:t>Повестка</w:t>
      </w:r>
      <w:r w:rsidRPr="004349BB">
        <w:rPr>
          <w:rFonts w:ascii="Times New Roman" w:eastAsia="Times New Roman" w:hAnsi="Times New Roman" w:cs="Times New Roman"/>
          <w:kern w:val="1"/>
          <w:sz w:val="26"/>
          <w:szCs w:val="26"/>
          <w:lang w:eastAsia="hi-IN" w:bidi="hi-IN"/>
        </w:rPr>
        <w:t>:</w:t>
      </w:r>
    </w:p>
    <w:p w14:paraId="6C1663F9" w14:textId="77777777" w:rsidR="00B33737" w:rsidRDefault="00B33737" w:rsidP="004349BB">
      <w:pPr>
        <w:suppressAutoHyphens/>
        <w:spacing w:after="0" w:line="100" w:lineRule="atLeast"/>
        <w:rPr>
          <w:rFonts w:ascii="Times New Roman" w:eastAsia="Times New Roman" w:hAnsi="Times New Roman" w:cs="Times New Roman"/>
          <w:kern w:val="1"/>
          <w:sz w:val="26"/>
          <w:szCs w:val="26"/>
          <w:lang w:eastAsia="hi-IN" w:bidi="hi-IN"/>
        </w:rPr>
      </w:pPr>
    </w:p>
    <w:p w14:paraId="26648562" w14:textId="77777777" w:rsidR="00B33737" w:rsidRPr="00B33737" w:rsidRDefault="00B33737" w:rsidP="00B33737">
      <w:pPr>
        <w:pStyle w:val="a4"/>
        <w:numPr>
          <w:ilvl w:val="0"/>
          <w:numId w:val="6"/>
        </w:numPr>
        <w:spacing w:after="200" w:line="276" w:lineRule="auto"/>
        <w:jc w:val="both"/>
        <w:rPr>
          <w:rFonts w:ascii="Times New Roman" w:hAnsi="Times New Roman" w:cs="Times New Roman"/>
          <w:sz w:val="24"/>
          <w:szCs w:val="24"/>
        </w:rPr>
      </w:pPr>
      <w:r w:rsidRPr="00B33737">
        <w:rPr>
          <w:rFonts w:ascii="Times New Roman" w:hAnsi="Times New Roman" w:cs="Times New Roman"/>
          <w:sz w:val="24"/>
          <w:szCs w:val="24"/>
        </w:rPr>
        <w:t>Оплата труда в образовательных организациях ХМАО-Югры.</w:t>
      </w:r>
    </w:p>
    <w:p w14:paraId="795DBE57" w14:textId="77777777" w:rsidR="00B33737" w:rsidRPr="00B33737" w:rsidRDefault="00B33737" w:rsidP="00A021DC">
      <w:pPr>
        <w:pStyle w:val="a4"/>
        <w:rPr>
          <w:rFonts w:ascii="Times New Roman" w:hAnsi="Times New Roman" w:cs="Times New Roman"/>
          <w:sz w:val="24"/>
          <w:szCs w:val="24"/>
        </w:rPr>
      </w:pPr>
      <w:r w:rsidRPr="00B33737">
        <w:rPr>
          <w:rFonts w:ascii="Times New Roman" w:hAnsi="Times New Roman" w:cs="Times New Roman"/>
          <w:sz w:val="24"/>
          <w:szCs w:val="24"/>
        </w:rPr>
        <w:t>Возняк Снежана Александровна -  п</w:t>
      </w:r>
      <w:r w:rsidRPr="00B33737">
        <w:rPr>
          <w:rFonts w:ascii="Times New Roman" w:hAnsi="Times New Roman" w:cs="Times New Roman"/>
        </w:rPr>
        <w:t>ервый заместитель директора Департамента образования и молодёжной политики ХМАО-Югры;</w:t>
      </w:r>
    </w:p>
    <w:p w14:paraId="1C5C0339" w14:textId="77777777" w:rsidR="00B33737" w:rsidRPr="00B33737" w:rsidRDefault="00B33737" w:rsidP="00A021DC">
      <w:pPr>
        <w:pStyle w:val="a4"/>
        <w:rPr>
          <w:rFonts w:ascii="Times New Roman" w:hAnsi="Times New Roman" w:cs="Times New Roman"/>
          <w:sz w:val="24"/>
          <w:szCs w:val="24"/>
        </w:rPr>
      </w:pPr>
      <w:proofErr w:type="spellStart"/>
      <w:r w:rsidRPr="00B33737">
        <w:rPr>
          <w:rFonts w:ascii="Times New Roman" w:hAnsi="Times New Roman" w:cs="Times New Roman"/>
          <w:sz w:val="24"/>
          <w:szCs w:val="24"/>
        </w:rPr>
        <w:t>Лем</w:t>
      </w:r>
      <w:proofErr w:type="spellEnd"/>
      <w:r w:rsidRPr="00B33737">
        <w:rPr>
          <w:rFonts w:ascii="Times New Roman" w:hAnsi="Times New Roman" w:cs="Times New Roman"/>
          <w:sz w:val="24"/>
          <w:szCs w:val="24"/>
        </w:rPr>
        <w:t xml:space="preserve"> Лилия Сен </w:t>
      </w:r>
      <w:proofErr w:type="spellStart"/>
      <w:r w:rsidRPr="00B33737">
        <w:rPr>
          <w:rFonts w:ascii="Times New Roman" w:hAnsi="Times New Roman" w:cs="Times New Roman"/>
          <w:sz w:val="24"/>
          <w:szCs w:val="24"/>
        </w:rPr>
        <w:t>Чер</w:t>
      </w:r>
      <w:proofErr w:type="spellEnd"/>
      <w:r w:rsidRPr="00B33737">
        <w:rPr>
          <w:rFonts w:ascii="Times New Roman" w:hAnsi="Times New Roman" w:cs="Times New Roman"/>
          <w:sz w:val="24"/>
          <w:szCs w:val="24"/>
        </w:rPr>
        <w:t xml:space="preserve">  -  начальник Управления экономики, анализа и прогнозирования Департамента образования и молодежной политики Ханты-Мансийского автономного округа – Югры;</w:t>
      </w:r>
    </w:p>
    <w:p w14:paraId="10F45FAD" w14:textId="77777777" w:rsidR="00B33737" w:rsidRPr="00B33737" w:rsidRDefault="00B33737" w:rsidP="00A021DC">
      <w:pPr>
        <w:pStyle w:val="a4"/>
        <w:rPr>
          <w:rFonts w:ascii="Times New Roman" w:hAnsi="Times New Roman" w:cs="Times New Roman"/>
          <w:sz w:val="24"/>
          <w:szCs w:val="24"/>
        </w:rPr>
      </w:pPr>
      <w:r w:rsidRPr="00B33737">
        <w:rPr>
          <w:rFonts w:ascii="Times New Roman" w:hAnsi="Times New Roman" w:cs="Times New Roman"/>
          <w:sz w:val="24"/>
          <w:szCs w:val="24"/>
        </w:rPr>
        <w:t>Маркова  Елизавета Сергеевна – начальник отдела  экономики и государственных заданий Департамента образования и молодёжной политики ХМАО-Югры</w:t>
      </w:r>
    </w:p>
    <w:p w14:paraId="0A072BA5" w14:textId="77777777" w:rsidR="00B33737" w:rsidRPr="00B33737" w:rsidRDefault="00B33737" w:rsidP="00A021DC">
      <w:pPr>
        <w:pStyle w:val="a4"/>
        <w:numPr>
          <w:ilvl w:val="0"/>
          <w:numId w:val="6"/>
        </w:numPr>
        <w:spacing w:after="200" w:line="276" w:lineRule="auto"/>
        <w:rPr>
          <w:rFonts w:ascii="Times New Roman" w:hAnsi="Times New Roman" w:cs="Times New Roman"/>
          <w:sz w:val="24"/>
          <w:szCs w:val="24"/>
        </w:rPr>
      </w:pPr>
      <w:r w:rsidRPr="00B33737">
        <w:rPr>
          <w:rFonts w:ascii="Times New Roman" w:hAnsi="Times New Roman" w:cs="Times New Roman"/>
          <w:sz w:val="24"/>
          <w:szCs w:val="24"/>
        </w:rPr>
        <w:t xml:space="preserve">Оплата  за классное руководство. </w:t>
      </w:r>
    </w:p>
    <w:p w14:paraId="50220A78" w14:textId="77777777" w:rsidR="00B33737" w:rsidRPr="00B33737" w:rsidRDefault="00B33737" w:rsidP="00A021DC">
      <w:pPr>
        <w:pStyle w:val="a4"/>
        <w:rPr>
          <w:rFonts w:ascii="Times New Roman" w:hAnsi="Times New Roman" w:cs="Times New Roman"/>
          <w:sz w:val="24"/>
          <w:szCs w:val="24"/>
        </w:rPr>
      </w:pPr>
      <w:r w:rsidRPr="00B33737">
        <w:rPr>
          <w:rFonts w:ascii="Times New Roman" w:hAnsi="Times New Roman" w:cs="Times New Roman"/>
        </w:rPr>
        <w:t>Возняк Снежана Александровна - первый заместитель директора Департамента образования и молодёжной политики ХМАО-Югры;</w:t>
      </w:r>
    </w:p>
    <w:p w14:paraId="44F879E8" w14:textId="77777777" w:rsidR="00B33737" w:rsidRPr="00B33737" w:rsidRDefault="00B33737" w:rsidP="00A021DC">
      <w:pPr>
        <w:pStyle w:val="a4"/>
        <w:rPr>
          <w:rFonts w:ascii="Times New Roman" w:hAnsi="Times New Roman" w:cs="Times New Roman"/>
          <w:sz w:val="24"/>
          <w:szCs w:val="24"/>
        </w:rPr>
      </w:pPr>
      <w:proofErr w:type="spellStart"/>
      <w:r w:rsidRPr="00B33737">
        <w:rPr>
          <w:rFonts w:ascii="Times New Roman" w:hAnsi="Times New Roman" w:cs="Times New Roman"/>
          <w:sz w:val="24"/>
          <w:szCs w:val="24"/>
        </w:rPr>
        <w:t>Лем</w:t>
      </w:r>
      <w:proofErr w:type="spellEnd"/>
      <w:r w:rsidRPr="00B33737">
        <w:rPr>
          <w:rFonts w:ascii="Times New Roman" w:hAnsi="Times New Roman" w:cs="Times New Roman"/>
          <w:sz w:val="24"/>
          <w:szCs w:val="24"/>
        </w:rPr>
        <w:t xml:space="preserve"> Лилия Сен </w:t>
      </w:r>
      <w:proofErr w:type="spellStart"/>
      <w:r w:rsidRPr="00B33737">
        <w:rPr>
          <w:rFonts w:ascii="Times New Roman" w:hAnsi="Times New Roman" w:cs="Times New Roman"/>
          <w:sz w:val="24"/>
          <w:szCs w:val="24"/>
        </w:rPr>
        <w:t>Чер</w:t>
      </w:r>
      <w:proofErr w:type="spellEnd"/>
      <w:r w:rsidRPr="00B33737">
        <w:rPr>
          <w:rFonts w:ascii="Times New Roman" w:hAnsi="Times New Roman" w:cs="Times New Roman"/>
          <w:sz w:val="24"/>
          <w:szCs w:val="24"/>
        </w:rPr>
        <w:t xml:space="preserve">  -  начальник Управления экономики, анализа и прогнозирования Департамента образования и молодежной политики Ханты-Мансийского автономного округа – Югры;</w:t>
      </w:r>
    </w:p>
    <w:p w14:paraId="0B698ABB" w14:textId="77777777" w:rsidR="00B33737" w:rsidRPr="001F2408" w:rsidRDefault="00B33737" w:rsidP="00A021DC">
      <w:pPr>
        <w:pStyle w:val="a4"/>
        <w:rPr>
          <w:rFonts w:ascii="Times New Roman" w:hAnsi="Times New Roman" w:cs="Times New Roman"/>
          <w:b/>
          <w:sz w:val="24"/>
          <w:szCs w:val="24"/>
        </w:rPr>
      </w:pPr>
      <w:r w:rsidRPr="00B33737">
        <w:rPr>
          <w:rFonts w:ascii="Times New Roman" w:hAnsi="Times New Roman" w:cs="Times New Roman"/>
          <w:sz w:val="24"/>
          <w:szCs w:val="24"/>
        </w:rPr>
        <w:t>Маркова  Елизавета Сергеевна – начальник отдела  экономики и государственных заданий Департамента образования и молодёжной политики</w:t>
      </w:r>
      <w:r w:rsidRPr="001F2408">
        <w:rPr>
          <w:rFonts w:ascii="Times New Roman" w:hAnsi="Times New Roman" w:cs="Times New Roman"/>
          <w:sz w:val="24"/>
          <w:szCs w:val="24"/>
        </w:rPr>
        <w:t xml:space="preserve"> ХМАО-Югры;</w:t>
      </w:r>
    </w:p>
    <w:p w14:paraId="061472BB" w14:textId="6204C56A" w:rsidR="004349BB" w:rsidRDefault="004349BB" w:rsidP="00A021DC">
      <w:pPr>
        <w:tabs>
          <w:tab w:val="left" w:pos="993"/>
        </w:tabs>
        <w:suppressAutoHyphens/>
        <w:spacing w:after="0" w:line="100" w:lineRule="atLeast"/>
        <w:contextualSpacing/>
        <w:rPr>
          <w:rFonts w:ascii="Times New Roman" w:eastAsia="Times New Roman" w:hAnsi="Times New Roman" w:cs="Mangal"/>
          <w:kern w:val="1"/>
          <w:sz w:val="26"/>
          <w:szCs w:val="26"/>
          <w:lang w:eastAsia="hi-IN" w:bidi="hi-IN"/>
        </w:rPr>
      </w:pPr>
      <w:r w:rsidRPr="004349BB">
        <w:rPr>
          <w:rFonts w:ascii="Times New Roman" w:eastAsia="Times New Roman" w:hAnsi="Times New Roman" w:cs="Mangal"/>
          <w:kern w:val="1"/>
          <w:sz w:val="26"/>
          <w:szCs w:val="26"/>
          <w:lang w:eastAsia="hi-IN" w:bidi="hi-IN"/>
        </w:rPr>
        <w:t>.</w:t>
      </w:r>
    </w:p>
    <w:p w14:paraId="3EDC2A3A" w14:textId="60BB8A8C" w:rsidR="004349BB" w:rsidRPr="00B33737" w:rsidRDefault="004349BB" w:rsidP="00B33737">
      <w:pPr>
        <w:pStyle w:val="a4"/>
        <w:numPr>
          <w:ilvl w:val="0"/>
          <w:numId w:val="6"/>
        </w:numPr>
        <w:tabs>
          <w:tab w:val="left" w:pos="993"/>
        </w:tabs>
        <w:suppressAutoHyphens/>
        <w:spacing w:after="0" w:line="100" w:lineRule="atLeast"/>
        <w:jc w:val="both"/>
        <w:rPr>
          <w:rFonts w:ascii="Times New Roman" w:eastAsia="Times New Roman" w:hAnsi="Times New Roman" w:cs="Mangal"/>
          <w:kern w:val="1"/>
          <w:sz w:val="26"/>
          <w:szCs w:val="26"/>
          <w:lang w:eastAsia="hi-IN" w:bidi="hi-IN"/>
        </w:rPr>
      </w:pPr>
      <w:r w:rsidRPr="00B33737">
        <w:rPr>
          <w:rFonts w:ascii="Times New Roman" w:eastAsia="Times New Roman" w:hAnsi="Times New Roman" w:cs="Mangal"/>
          <w:kern w:val="1"/>
          <w:sz w:val="26"/>
          <w:szCs w:val="26"/>
          <w:lang w:eastAsia="hi-IN" w:bidi="hi-IN"/>
        </w:rPr>
        <w:lastRenderedPageBreak/>
        <w:t>Обсуждение предложений Деп</w:t>
      </w:r>
      <w:r w:rsidR="00D7425C" w:rsidRPr="00B33737">
        <w:rPr>
          <w:rFonts w:ascii="Times New Roman" w:eastAsia="Times New Roman" w:hAnsi="Times New Roman" w:cs="Mangal"/>
          <w:kern w:val="1"/>
          <w:sz w:val="26"/>
          <w:szCs w:val="26"/>
          <w:lang w:eastAsia="hi-IN" w:bidi="hi-IN"/>
        </w:rPr>
        <w:t xml:space="preserve">артамента </w:t>
      </w:r>
      <w:r w:rsidRPr="00B33737">
        <w:rPr>
          <w:rFonts w:ascii="Times New Roman" w:eastAsia="Times New Roman" w:hAnsi="Times New Roman" w:cs="Mangal"/>
          <w:kern w:val="1"/>
          <w:sz w:val="26"/>
          <w:szCs w:val="26"/>
          <w:lang w:eastAsia="hi-IN" w:bidi="hi-IN"/>
        </w:rPr>
        <w:t xml:space="preserve">труда </w:t>
      </w:r>
      <w:r w:rsidR="00D7425C" w:rsidRPr="00B33737">
        <w:rPr>
          <w:rFonts w:ascii="Times New Roman" w:eastAsia="Times New Roman" w:hAnsi="Times New Roman" w:cs="Mangal"/>
          <w:kern w:val="1"/>
          <w:sz w:val="26"/>
          <w:szCs w:val="26"/>
          <w:lang w:eastAsia="hi-IN" w:bidi="hi-IN"/>
        </w:rPr>
        <w:t>и занятости ХМАО-</w:t>
      </w:r>
      <w:r w:rsidRPr="00B33737">
        <w:rPr>
          <w:rFonts w:ascii="Times New Roman" w:eastAsia="Times New Roman" w:hAnsi="Times New Roman" w:cs="Mangal"/>
          <w:kern w:val="1"/>
          <w:sz w:val="26"/>
          <w:szCs w:val="26"/>
          <w:lang w:eastAsia="hi-IN" w:bidi="hi-IN"/>
        </w:rPr>
        <w:t xml:space="preserve">Югры по совершенствованию отраслевых систем оплаты труда в целях </w:t>
      </w:r>
      <w:bookmarkStart w:id="1" w:name="_Hlk53439649"/>
      <w:r w:rsidRPr="00B33737">
        <w:rPr>
          <w:rFonts w:ascii="Times New Roman" w:eastAsia="Times New Roman" w:hAnsi="Times New Roman" w:cs="Mangal"/>
          <w:kern w:val="1"/>
          <w:sz w:val="26"/>
          <w:szCs w:val="26"/>
          <w:lang w:eastAsia="hi-IN" w:bidi="hi-IN"/>
        </w:rPr>
        <w:t xml:space="preserve">установления необходимой дифференциации в оплате труда работников, </w:t>
      </w:r>
      <w:r w:rsidR="00D7425C" w:rsidRPr="00B33737">
        <w:rPr>
          <w:rFonts w:ascii="Times New Roman" w:eastAsia="Times New Roman" w:hAnsi="Times New Roman" w:cs="Mangal"/>
          <w:kern w:val="1"/>
          <w:sz w:val="26"/>
          <w:szCs w:val="26"/>
          <w:lang w:eastAsia="hi-IN" w:bidi="hi-IN"/>
        </w:rPr>
        <w:t>направленных</w:t>
      </w:r>
      <w:r w:rsidRPr="00B33737">
        <w:rPr>
          <w:rFonts w:ascii="Times New Roman" w:eastAsia="Times New Roman" w:hAnsi="Times New Roman" w:cs="Mangal"/>
          <w:kern w:val="1"/>
          <w:sz w:val="26"/>
          <w:szCs w:val="26"/>
          <w:lang w:eastAsia="hi-IN" w:bidi="hi-IN"/>
        </w:rPr>
        <w:t xml:space="preserve"> на увеличение  гарантированной окладной части в структуре заработной платы; обеспечение минимальных государственных гарантий по оплате труда и дифференцированного подхода в оплате труда работников в зависимости от уровня квалификации и сложности выполняемых работ за счёт эффективного использования имеющихся ресурсов, а именно:</w:t>
      </w:r>
    </w:p>
    <w:bookmarkEnd w:id="1"/>
    <w:p w14:paraId="2FC249E1" w14:textId="4CCB8A0E" w:rsidR="004349BB" w:rsidRPr="004349BB" w:rsidRDefault="004349BB" w:rsidP="004349BB">
      <w:pPr>
        <w:suppressAutoHyphens/>
        <w:spacing w:after="0" w:line="100" w:lineRule="atLeast"/>
        <w:ind w:firstLine="709"/>
        <w:jc w:val="both"/>
        <w:rPr>
          <w:rFonts w:ascii="Times New Roman" w:eastAsia="Times New Roman" w:hAnsi="Times New Roman" w:cs="Times New Roman"/>
          <w:kern w:val="1"/>
          <w:sz w:val="26"/>
          <w:szCs w:val="26"/>
          <w:lang w:eastAsia="hi-IN" w:bidi="hi-IN"/>
        </w:rPr>
      </w:pPr>
      <w:r w:rsidRPr="004349BB">
        <w:rPr>
          <w:rFonts w:ascii="Times New Roman" w:eastAsia="Times New Roman" w:hAnsi="Times New Roman" w:cs="Times New Roman"/>
          <w:kern w:val="1"/>
          <w:sz w:val="26"/>
          <w:szCs w:val="26"/>
          <w:lang w:eastAsia="hi-IN" w:bidi="hi-IN"/>
        </w:rPr>
        <w:t>перераспределение премиальных выплат по итогам работы за</w:t>
      </w:r>
      <w:r>
        <w:rPr>
          <w:rFonts w:ascii="Times New Roman" w:eastAsia="Times New Roman" w:hAnsi="Times New Roman" w:cs="Times New Roman"/>
          <w:kern w:val="1"/>
          <w:sz w:val="26"/>
          <w:szCs w:val="26"/>
          <w:lang w:eastAsia="hi-IN" w:bidi="hi-IN"/>
        </w:rPr>
        <w:t xml:space="preserve"> </w:t>
      </w:r>
      <w:r w:rsidRPr="004349BB">
        <w:rPr>
          <w:rFonts w:ascii="Times New Roman" w:eastAsia="Times New Roman" w:hAnsi="Times New Roman" w:cs="Times New Roman"/>
          <w:kern w:val="1"/>
          <w:sz w:val="26"/>
          <w:szCs w:val="26"/>
          <w:lang w:eastAsia="hi-IN" w:bidi="hi-IN"/>
        </w:rPr>
        <w:t>квартал, год;</w:t>
      </w:r>
    </w:p>
    <w:p w14:paraId="32DCEFCB" w14:textId="3C961C65" w:rsidR="004349BB" w:rsidRPr="004349BB" w:rsidRDefault="004349BB" w:rsidP="004349BB">
      <w:pPr>
        <w:suppressAutoHyphens/>
        <w:spacing w:after="0" w:line="100" w:lineRule="atLeast"/>
        <w:ind w:firstLine="709"/>
        <w:jc w:val="both"/>
        <w:rPr>
          <w:rFonts w:ascii="Times New Roman" w:eastAsia="Times New Roman" w:hAnsi="Times New Roman" w:cs="Times New Roman"/>
          <w:kern w:val="1"/>
          <w:sz w:val="26"/>
          <w:szCs w:val="26"/>
          <w:lang w:eastAsia="hi-IN" w:bidi="hi-IN"/>
        </w:rPr>
      </w:pPr>
      <w:r w:rsidRPr="004349BB">
        <w:rPr>
          <w:rFonts w:ascii="Times New Roman" w:eastAsia="Times New Roman" w:hAnsi="Times New Roman" w:cs="Times New Roman"/>
          <w:kern w:val="1"/>
          <w:sz w:val="26"/>
          <w:szCs w:val="26"/>
          <w:lang w:eastAsia="hi-IN" w:bidi="hi-IN"/>
        </w:rPr>
        <w:t>изменение размера единовременной выплаты молодым специалистам</w:t>
      </w:r>
      <w:r>
        <w:rPr>
          <w:rFonts w:ascii="Times New Roman" w:eastAsia="Times New Roman" w:hAnsi="Times New Roman" w:cs="Times New Roman"/>
          <w:kern w:val="1"/>
          <w:sz w:val="26"/>
          <w:szCs w:val="26"/>
          <w:lang w:eastAsia="hi-IN" w:bidi="hi-IN"/>
        </w:rPr>
        <w:t xml:space="preserve"> </w:t>
      </w:r>
      <w:r w:rsidRPr="004349BB">
        <w:rPr>
          <w:rFonts w:ascii="Times New Roman" w:eastAsia="Times New Roman" w:hAnsi="Times New Roman" w:cs="Times New Roman"/>
          <w:kern w:val="1"/>
          <w:sz w:val="26"/>
          <w:szCs w:val="26"/>
          <w:lang w:eastAsia="hi-IN" w:bidi="hi-IN"/>
        </w:rPr>
        <w:t>(с 2 месячных фондов оплаты труда до 2 должностных окладов</w:t>
      </w:r>
      <w:r>
        <w:rPr>
          <w:rFonts w:ascii="Times New Roman" w:eastAsia="Times New Roman" w:hAnsi="Times New Roman" w:cs="Times New Roman"/>
          <w:kern w:val="1"/>
          <w:sz w:val="26"/>
          <w:szCs w:val="26"/>
          <w:lang w:eastAsia="hi-IN" w:bidi="hi-IN"/>
        </w:rPr>
        <w:t xml:space="preserve"> </w:t>
      </w:r>
      <w:r w:rsidRPr="004349BB">
        <w:rPr>
          <w:rFonts w:ascii="Times New Roman" w:eastAsia="Times New Roman" w:hAnsi="Times New Roman" w:cs="Times New Roman"/>
          <w:kern w:val="1"/>
          <w:sz w:val="26"/>
          <w:szCs w:val="26"/>
          <w:lang w:eastAsia="hi-IN" w:bidi="hi-IN"/>
        </w:rPr>
        <w:t>по основной занимаемой должности с учетом районного коэффициента,</w:t>
      </w:r>
      <w:r>
        <w:rPr>
          <w:rFonts w:ascii="Times New Roman" w:eastAsia="Times New Roman" w:hAnsi="Times New Roman" w:cs="Times New Roman"/>
          <w:kern w:val="1"/>
          <w:sz w:val="26"/>
          <w:szCs w:val="26"/>
          <w:lang w:eastAsia="hi-IN" w:bidi="hi-IN"/>
        </w:rPr>
        <w:t xml:space="preserve"> </w:t>
      </w:r>
      <w:r w:rsidRPr="004349BB">
        <w:rPr>
          <w:rFonts w:ascii="Times New Roman" w:eastAsia="Times New Roman" w:hAnsi="Times New Roman" w:cs="Times New Roman"/>
          <w:kern w:val="1"/>
          <w:sz w:val="26"/>
          <w:szCs w:val="26"/>
          <w:lang w:eastAsia="hi-IN" w:bidi="hi-IN"/>
        </w:rPr>
        <w:t>процентной надбавки к заработной плате за работу в районах Крайнего</w:t>
      </w:r>
      <w:r>
        <w:rPr>
          <w:rFonts w:ascii="Times New Roman" w:eastAsia="Times New Roman" w:hAnsi="Times New Roman" w:cs="Times New Roman"/>
          <w:kern w:val="1"/>
          <w:sz w:val="26"/>
          <w:szCs w:val="26"/>
          <w:lang w:eastAsia="hi-IN" w:bidi="hi-IN"/>
        </w:rPr>
        <w:t xml:space="preserve"> </w:t>
      </w:r>
      <w:r w:rsidRPr="004349BB">
        <w:rPr>
          <w:rFonts w:ascii="Times New Roman" w:eastAsia="Times New Roman" w:hAnsi="Times New Roman" w:cs="Times New Roman"/>
          <w:kern w:val="1"/>
          <w:sz w:val="26"/>
          <w:szCs w:val="26"/>
          <w:lang w:eastAsia="hi-IN" w:bidi="hi-IN"/>
        </w:rPr>
        <w:t>Севера и приравненных к ним местностях);</w:t>
      </w:r>
    </w:p>
    <w:p w14:paraId="598225BB" w14:textId="15B4D6BF" w:rsidR="004349BB" w:rsidRDefault="004349BB" w:rsidP="004349BB">
      <w:pPr>
        <w:suppressAutoHyphens/>
        <w:spacing w:after="0" w:line="100" w:lineRule="atLeast"/>
        <w:ind w:firstLine="709"/>
        <w:jc w:val="both"/>
        <w:rPr>
          <w:rFonts w:ascii="Times New Roman" w:eastAsia="Times New Roman" w:hAnsi="Times New Roman" w:cs="Times New Roman"/>
          <w:kern w:val="1"/>
          <w:sz w:val="26"/>
          <w:szCs w:val="26"/>
          <w:lang w:eastAsia="hi-IN" w:bidi="hi-IN"/>
        </w:rPr>
      </w:pPr>
      <w:r w:rsidRPr="004349BB">
        <w:rPr>
          <w:rFonts w:ascii="Times New Roman" w:eastAsia="Times New Roman" w:hAnsi="Times New Roman" w:cs="Times New Roman"/>
          <w:kern w:val="1"/>
          <w:sz w:val="26"/>
          <w:szCs w:val="26"/>
          <w:lang w:eastAsia="hi-IN" w:bidi="hi-IN"/>
        </w:rPr>
        <w:t>перераспределение единовременной выплаты при предоставлении</w:t>
      </w:r>
      <w:r>
        <w:rPr>
          <w:rFonts w:ascii="Times New Roman" w:eastAsia="Times New Roman" w:hAnsi="Times New Roman" w:cs="Times New Roman"/>
          <w:kern w:val="1"/>
          <w:sz w:val="26"/>
          <w:szCs w:val="26"/>
          <w:lang w:eastAsia="hi-IN" w:bidi="hi-IN"/>
        </w:rPr>
        <w:t xml:space="preserve"> </w:t>
      </w:r>
      <w:r w:rsidRPr="004349BB">
        <w:rPr>
          <w:rFonts w:ascii="Times New Roman" w:eastAsia="Times New Roman" w:hAnsi="Times New Roman" w:cs="Times New Roman"/>
          <w:kern w:val="1"/>
          <w:sz w:val="26"/>
          <w:szCs w:val="26"/>
          <w:lang w:eastAsia="hi-IN" w:bidi="hi-IN"/>
        </w:rPr>
        <w:t>ежегодного оплачиваемого отпуска</w:t>
      </w:r>
      <w:r w:rsidR="00D7425C">
        <w:rPr>
          <w:rFonts w:ascii="Times New Roman" w:eastAsia="Times New Roman" w:hAnsi="Times New Roman" w:cs="Times New Roman"/>
          <w:kern w:val="1"/>
          <w:sz w:val="26"/>
          <w:szCs w:val="26"/>
          <w:lang w:eastAsia="hi-IN" w:bidi="hi-IN"/>
        </w:rPr>
        <w:t>,</w:t>
      </w:r>
      <w:r w:rsidRPr="004349BB">
        <w:rPr>
          <w:rFonts w:ascii="Times New Roman" w:eastAsia="Times New Roman" w:hAnsi="Times New Roman" w:cs="Times New Roman"/>
          <w:kern w:val="1"/>
          <w:sz w:val="26"/>
          <w:szCs w:val="26"/>
          <w:lang w:eastAsia="hi-IN" w:bidi="hi-IN"/>
        </w:rPr>
        <w:t xml:space="preserve"> либо уменьшение размера данной</w:t>
      </w:r>
      <w:r>
        <w:rPr>
          <w:rFonts w:ascii="Times New Roman" w:eastAsia="Times New Roman" w:hAnsi="Times New Roman" w:cs="Times New Roman"/>
          <w:kern w:val="1"/>
          <w:sz w:val="26"/>
          <w:szCs w:val="26"/>
          <w:lang w:eastAsia="hi-IN" w:bidi="hi-IN"/>
        </w:rPr>
        <w:t xml:space="preserve"> </w:t>
      </w:r>
      <w:r w:rsidRPr="004349BB">
        <w:rPr>
          <w:rFonts w:ascii="Times New Roman" w:eastAsia="Times New Roman" w:hAnsi="Times New Roman" w:cs="Times New Roman"/>
          <w:kern w:val="1"/>
          <w:sz w:val="26"/>
          <w:szCs w:val="26"/>
          <w:lang w:eastAsia="hi-IN" w:bidi="hi-IN"/>
        </w:rPr>
        <w:t>выплаты или установление размера в абсолютной величине от 30 тыс. руб.</w:t>
      </w:r>
    </w:p>
    <w:p w14:paraId="06D7A6BB" w14:textId="77777777" w:rsidR="004349BB" w:rsidRPr="004349BB" w:rsidRDefault="004349BB" w:rsidP="004349BB">
      <w:pPr>
        <w:suppressAutoHyphens/>
        <w:spacing w:after="0" w:line="100" w:lineRule="atLeast"/>
        <w:ind w:firstLine="709"/>
        <w:jc w:val="both"/>
        <w:rPr>
          <w:rFonts w:ascii="Times New Roman" w:eastAsia="Times New Roman" w:hAnsi="Times New Roman" w:cs="Times New Roman"/>
          <w:kern w:val="1"/>
          <w:sz w:val="26"/>
          <w:szCs w:val="26"/>
          <w:lang w:eastAsia="hi-IN" w:bidi="hi-IN"/>
        </w:rPr>
      </w:pPr>
    </w:p>
    <w:p w14:paraId="70EE60CE" w14:textId="77777777" w:rsidR="004349BB" w:rsidRPr="004349BB" w:rsidRDefault="004349BB" w:rsidP="00A021DC">
      <w:pPr>
        <w:suppressAutoHyphens/>
        <w:spacing w:after="0" w:line="100" w:lineRule="atLeast"/>
        <w:ind w:firstLine="709"/>
        <w:rPr>
          <w:rFonts w:ascii="Times New Roman" w:eastAsia="Times New Roman" w:hAnsi="Times New Roman" w:cs="Times New Roman"/>
          <w:b/>
          <w:kern w:val="1"/>
          <w:sz w:val="26"/>
          <w:szCs w:val="26"/>
          <w:lang w:eastAsia="hi-IN" w:bidi="hi-IN"/>
        </w:rPr>
      </w:pPr>
      <w:r w:rsidRPr="004349BB">
        <w:rPr>
          <w:rFonts w:ascii="Times New Roman" w:eastAsia="Times New Roman" w:hAnsi="Times New Roman" w:cs="Times New Roman"/>
          <w:b/>
          <w:kern w:val="1"/>
          <w:sz w:val="26"/>
          <w:szCs w:val="26"/>
          <w:lang w:eastAsia="hi-IN" w:bidi="hi-IN"/>
        </w:rPr>
        <w:t>РЕШЕНИЕ:</w:t>
      </w:r>
    </w:p>
    <w:p w14:paraId="0404B1EE" w14:textId="77777777" w:rsidR="004349BB" w:rsidRPr="004349BB" w:rsidRDefault="004349BB" w:rsidP="004349BB">
      <w:pPr>
        <w:suppressAutoHyphens/>
        <w:spacing w:after="0" w:line="100" w:lineRule="atLeast"/>
        <w:ind w:firstLine="709"/>
        <w:jc w:val="both"/>
        <w:rPr>
          <w:rFonts w:ascii="Times New Roman" w:eastAsia="Times New Roman" w:hAnsi="Times New Roman" w:cs="Times New Roman"/>
          <w:kern w:val="1"/>
          <w:sz w:val="26"/>
          <w:szCs w:val="26"/>
          <w:lang w:eastAsia="hi-IN" w:bidi="hi-IN"/>
        </w:rPr>
      </w:pPr>
    </w:p>
    <w:p w14:paraId="60F7AC50" w14:textId="60714101" w:rsidR="004349BB" w:rsidRDefault="004349BB" w:rsidP="004349BB">
      <w:pPr>
        <w:suppressAutoHyphens/>
        <w:spacing w:after="0" w:line="100" w:lineRule="atLeast"/>
        <w:ind w:firstLine="709"/>
        <w:jc w:val="both"/>
        <w:rPr>
          <w:rFonts w:ascii="Times New Roman" w:eastAsia="Times New Roman" w:hAnsi="Times New Roman" w:cs="Times New Roman"/>
          <w:kern w:val="1"/>
          <w:sz w:val="26"/>
          <w:szCs w:val="26"/>
          <w:lang w:eastAsia="hi-IN" w:bidi="hi-IN"/>
        </w:rPr>
      </w:pPr>
      <w:r w:rsidRPr="004349BB">
        <w:rPr>
          <w:rFonts w:ascii="Times New Roman" w:eastAsia="Times New Roman" w:hAnsi="Times New Roman" w:cs="Times New Roman"/>
          <w:kern w:val="1"/>
          <w:sz w:val="26"/>
          <w:szCs w:val="26"/>
          <w:lang w:eastAsia="hi-IN" w:bidi="hi-IN"/>
        </w:rPr>
        <w:t xml:space="preserve">Стороны принимают и подтверждают необходимость установления необходимой дифференциации в оплате труда </w:t>
      </w:r>
      <w:r w:rsidR="003876E6">
        <w:rPr>
          <w:rFonts w:ascii="Times New Roman" w:eastAsia="Times New Roman" w:hAnsi="Times New Roman" w:cs="Times New Roman"/>
          <w:kern w:val="1"/>
          <w:sz w:val="26"/>
          <w:szCs w:val="26"/>
          <w:lang w:eastAsia="hi-IN" w:bidi="hi-IN"/>
        </w:rPr>
        <w:t>работников, направленной</w:t>
      </w:r>
      <w:r w:rsidRPr="004349BB">
        <w:rPr>
          <w:rFonts w:ascii="Times New Roman" w:eastAsia="Times New Roman" w:hAnsi="Times New Roman" w:cs="Times New Roman"/>
          <w:kern w:val="1"/>
          <w:sz w:val="26"/>
          <w:szCs w:val="26"/>
          <w:lang w:eastAsia="hi-IN" w:bidi="hi-IN"/>
        </w:rPr>
        <w:t xml:space="preserve"> на </w:t>
      </w:r>
      <w:proofErr w:type="gramStart"/>
      <w:r w:rsidRPr="004349BB">
        <w:rPr>
          <w:rFonts w:ascii="Times New Roman" w:eastAsia="Times New Roman" w:hAnsi="Times New Roman" w:cs="Times New Roman"/>
          <w:kern w:val="1"/>
          <w:sz w:val="26"/>
          <w:szCs w:val="26"/>
          <w:lang w:eastAsia="hi-IN" w:bidi="hi-IN"/>
        </w:rPr>
        <w:t>увеличение  гарантированной</w:t>
      </w:r>
      <w:proofErr w:type="gramEnd"/>
      <w:r w:rsidRPr="004349BB">
        <w:rPr>
          <w:rFonts w:ascii="Times New Roman" w:eastAsia="Times New Roman" w:hAnsi="Times New Roman" w:cs="Times New Roman"/>
          <w:kern w:val="1"/>
          <w:sz w:val="26"/>
          <w:szCs w:val="26"/>
          <w:lang w:eastAsia="hi-IN" w:bidi="hi-IN"/>
        </w:rPr>
        <w:t xml:space="preserve"> окладной части в структуре заработной платы; обеспечение минимальных государственных гарантий по оплате труда и дифференцированного подхода в оплате труда работников</w:t>
      </w:r>
      <w:r w:rsidR="0020418C">
        <w:rPr>
          <w:rFonts w:ascii="Times New Roman" w:eastAsia="Times New Roman" w:hAnsi="Times New Roman" w:cs="Times New Roman"/>
          <w:kern w:val="1"/>
          <w:sz w:val="26"/>
          <w:szCs w:val="26"/>
          <w:lang w:eastAsia="hi-IN" w:bidi="hi-IN"/>
        </w:rPr>
        <w:t xml:space="preserve">, </w:t>
      </w:r>
      <w:r w:rsidRPr="004349BB">
        <w:rPr>
          <w:rFonts w:ascii="Times New Roman" w:eastAsia="Times New Roman" w:hAnsi="Times New Roman" w:cs="Times New Roman"/>
          <w:kern w:val="1"/>
          <w:sz w:val="26"/>
          <w:szCs w:val="26"/>
          <w:lang w:eastAsia="hi-IN" w:bidi="hi-IN"/>
        </w:rPr>
        <w:t xml:space="preserve"> в зависимости от уровня квалификации и сложности выполняемых работ за счёт эффективного использования имеющихся ресурсов</w:t>
      </w:r>
      <w:r>
        <w:rPr>
          <w:rFonts w:ascii="Times New Roman" w:eastAsia="Times New Roman" w:hAnsi="Times New Roman" w:cs="Times New Roman"/>
          <w:kern w:val="1"/>
          <w:sz w:val="26"/>
          <w:szCs w:val="26"/>
          <w:lang w:eastAsia="hi-IN" w:bidi="hi-IN"/>
        </w:rPr>
        <w:t>.</w:t>
      </w:r>
    </w:p>
    <w:p w14:paraId="59E66D18" w14:textId="73D7A91D" w:rsidR="004349BB" w:rsidRDefault="004349BB" w:rsidP="004349BB">
      <w:pPr>
        <w:suppressAutoHyphens/>
        <w:spacing w:after="0" w:line="100" w:lineRule="atLeast"/>
        <w:ind w:firstLine="709"/>
        <w:jc w:val="both"/>
        <w:rPr>
          <w:rFonts w:ascii="Times New Roman" w:eastAsia="Times New Roman" w:hAnsi="Times New Roman" w:cs="Times New Roman"/>
          <w:kern w:val="1"/>
          <w:sz w:val="26"/>
          <w:szCs w:val="26"/>
          <w:lang w:eastAsia="hi-IN" w:bidi="hi-IN"/>
        </w:rPr>
      </w:pPr>
      <w:r>
        <w:rPr>
          <w:rFonts w:ascii="Times New Roman" w:eastAsia="Times New Roman" w:hAnsi="Times New Roman" w:cs="Times New Roman"/>
          <w:kern w:val="1"/>
          <w:sz w:val="26"/>
          <w:szCs w:val="26"/>
          <w:lang w:eastAsia="hi-IN" w:bidi="hi-IN"/>
        </w:rPr>
        <w:t>Вместе с тем</w:t>
      </w:r>
      <w:r w:rsidR="0020418C">
        <w:rPr>
          <w:rFonts w:ascii="Times New Roman" w:eastAsia="Times New Roman" w:hAnsi="Times New Roman" w:cs="Times New Roman"/>
          <w:kern w:val="1"/>
          <w:sz w:val="26"/>
          <w:szCs w:val="26"/>
          <w:lang w:eastAsia="hi-IN" w:bidi="hi-IN"/>
        </w:rPr>
        <w:t>,</w:t>
      </w:r>
      <w:r>
        <w:rPr>
          <w:rFonts w:ascii="Times New Roman" w:eastAsia="Times New Roman" w:hAnsi="Times New Roman" w:cs="Times New Roman"/>
          <w:kern w:val="1"/>
          <w:sz w:val="26"/>
          <w:szCs w:val="26"/>
          <w:lang w:eastAsia="hi-IN" w:bidi="hi-IN"/>
        </w:rPr>
        <w:t xml:space="preserve"> Стороны отмечают следующее: </w:t>
      </w:r>
    </w:p>
    <w:p w14:paraId="2F530826" w14:textId="77777777" w:rsidR="0020418C" w:rsidRDefault="0020418C" w:rsidP="00EC664C">
      <w:pPr>
        <w:pStyle w:val="a4"/>
        <w:numPr>
          <w:ilvl w:val="0"/>
          <w:numId w:val="5"/>
        </w:numPr>
        <w:tabs>
          <w:tab w:val="left" w:pos="993"/>
        </w:tabs>
        <w:suppressAutoHyphens/>
        <w:spacing w:after="0" w:line="100" w:lineRule="atLeast"/>
        <w:ind w:left="0" w:firstLine="709"/>
        <w:jc w:val="both"/>
        <w:rPr>
          <w:rFonts w:ascii="Times New Roman" w:eastAsia="Times New Roman" w:hAnsi="Times New Roman" w:cs="Times New Roman"/>
          <w:kern w:val="1"/>
          <w:sz w:val="26"/>
          <w:szCs w:val="26"/>
          <w:lang w:eastAsia="hi-IN" w:bidi="hi-IN"/>
        </w:rPr>
      </w:pPr>
      <w:r>
        <w:rPr>
          <w:rFonts w:ascii="Times New Roman" w:eastAsia="Times New Roman" w:hAnsi="Times New Roman" w:cs="Times New Roman"/>
          <w:kern w:val="1"/>
          <w:sz w:val="26"/>
          <w:szCs w:val="26"/>
          <w:lang w:eastAsia="hi-IN" w:bidi="hi-IN"/>
        </w:rPr>
        <w:t>Формирование</w:t>
      </w:r>
      <w:r w:rsidR="00EC664C" w:rsidRPr="00EC664C">
        <w:rPr>
          <w:rFonts w:ascii="Times New Roman" w:eastAsia="Times New Roman" w:hAnsi="Times New Roman" w:cs="Times New Roman"/>
          <w:kern w:val="1"/>
          <w:sz w:val="26"/>
          <w:szCs w:val="26"/>
          <w:lang w:eastAsia="hi-IN" w:bidi="hi-IN"/>
        </w:rPr>
        <w:t xml:space="preserve"> бюджета фонда оплаты труда работников образования средства на премирование по итогам работы за год и квартал</w:t>
      </w:r>
      <w:r>
        <w:rPr>
          <w:rFonts w:ascii="Times New Roman" w:eastAsia="Times New Roman" w:hAnsi="Times New Roman" w:cs="Times New Roman"/>
          <w:kern w:val="1"/>
          <w:sz w:val="26"/>
          <w:szCs w:val="26"/>
          <w:lang w:eastAsia="hi-IN" w:bidi="hi-IN"/>
        </w:rPr>
        <w:t>: п</w:t>
      </w:r>
      <w:r w:rsidR="00EC664C" w:rsidRPr="00EC664C">
        <w:rPr>
          <w:rFonts w:ascii="Times New Roman" w:eastAsia="Times New Roman" w:hAnsi="Times New Roman" w:cs="Times New Roman"/>
          <w:kern w:val="1"/>
          <w:sz w:val="26"/>
          <w:szCs w:val="26"/>
          <w:lang w:eastAsia="hi-IN" w:bidi="hi-IN"/>
        </w:rPr>
        <w:t>раво такого премирования работников предоставлено образовательным организациям</w:t>
      </w:r>
      <w:r>
        <w:rPr>
          <w:rFonts w:ascii="Times New Roman" w:eastAsia="Times New Roman" w:hAnsi="Times New Roman" w:cs="Times New Roman"/>
          <w:kern w:val="1"/>
          <w:sz w:val="26"/>
          <w:szCs w:val="26"/>
          <w:lang w:eastAsia="hi-IN" w:bidi="hi-IN"/>
        </w:rPr>
        <w:t>,</w:t>
      </w:r>
      <w:r w:rsidR="00EC664C" w:rsidRPr="00EC664C">
        <w:rPr>
          <w:rFonts w:ascii="Times New Roman" w:eastAsia="Times New Roman" w:hAnsi="Times New Roman" w:cs="Times New Roman"/>
          <w:kern w:val="1"/>
          <w:sz w:val="26"/>
          <w:szCs w:val="26"/>
          <w:lang w:eastAsia="hi-IN" w:bidi="hi-IN"/>
        </w:rPr>
        <w:t xml:space="preserve"> как следствие эффективного экономического планирования и в случае объективной экономии сложившейся по фонду оплаты труда. </w:t>
      </w:r>
    </w:p>
    <w:p w14:paraId="5FAC3C28" w14:textId="1A5EC380" w:rsidR="00EC664C" w:rsidRDefault="00EC664C" w:rsidP="0020418C">
      <w:pPr>
        <w:pStyle w:val="a4"/>
        <w:tabs>
          <w:tab w:val="left" w:pos="993"/>
        </w:tabs>
        <w:suppressAutoHyphens/>
        <w:spacing w:after="0" w:line="100" w:lineRule="atLeast"/>
        <w:ind w:left="709"/>
        <w:jc w:val="both"/>
        <w:rPr>
          <w:rFonts w:ascii="Times New Roman" w:eastAsia="Times New Roman" w:hAnsi="Times New Roman" w:cs="Times New Roman"/>
          <w:kern w:val="1"/>
          <w:sz w:val="26"/>
          <w:szCs w:val="26"/>
          <w:lang w:eastAsia="hi-IN" w:bidi="hi-IN"/>
        </w:rPr>
      </w:pPr>
      <w:r w:rsidRPr="00EC664C">
        <w:rPr>
          <w:rFonts w:ascii="Times New Roman" w:eastAsia="Times New Roman" w:hAnsi="Times New Roman" w:cs="Times New Roman"/>
          <w:kern w:val="1"/>
          <w:sz w:val="26"/>
          <w:szCs w:val="26"/>
          <w:lang w:eastAsia="hi-IN" w:bidi="hi-IN"/>
        </w:rPr>
        <w:t>Таким образом</w:t>
      </w:r>
      <w:r w:rsidR="0020418C">
        <w:rPr>
          <w:rFonts w:ascii="Times New Roman" w:eastAsia="Times New Roman" w:hAnsi="Times New Roman" w:cs="Times New Roman"/>
          <w:kern w:val="1"/>
          <w:sz w:val="26"/>
          <w:szCs w:val="26"/>
          <w:lang w:eastAsia="hi-IN" w:bidi="hi-IN"/>
        </w:rPr>
        <w:t xml:space="preserve">, </w:t>
      </w:r>
      <w:r w:rsidRPr="00EC664C">
        <w:rPr>
          <w:rFonts w:ascii="Times New Roman" w:eastAsia="Times New Roman" w:hAnsi="Times New Roman" w:cs="Times New Roman"/>
          <w:kern w:val="1"/>
          <w:sz w:val="26"/>
          <w:szCs w:val="26"/>
          <w:lang w:eastAsia="hi-IN" w:bidi="hi-IN"/>
        </w:rPr>
        <w:t>перераспределение премиальных выплат по итогам работы за квартал, год не является эффективной мерой</w:t>
      </w:r>
      <w:r w:rsidR="0020418C">
        <w:rPr>
          <w:rFonts w:ascii="Times New Roman" w:eastAsia="Times New Roman" w:hAnsi="Times New Roman" w:cs="Times New Roman"/>
          <w:kern w:val="1"/>
          <w:sz w:val="26"/>
          <w:szCs w:val="26"/>
          <w:lang w:eastAsia="hi-IN" w:bidi="hi-IN"/>
        </w:rPr>
        <w:t>,</w:t>
      </w:r>
      <w:r w:rsidRPr="00EC664C">
        <w:rPr>
          <w:rFonts w:ascii="Times New Roman" w:eastAsia="Times New Roman" w:hAnsi="Times New Roman" w:cs="Times New Roman"/>
          <w:kern w:val="1"/>
          <w:sz w:val="26"/>
          <w:szCs w:val="26"/>
          <w:lang w:eastAsia="hi-IN" w:bidi="hi-IN"/>
        </w:rPr>
        <w:t xml:space="preserve"> способствующей достижению поставленных целей. </w:t>
      </w:r>
    </w:p>
    <w:p w14:paraId="157D228D" w14:textId="00658B07" w:rsidR="00EC664C" w:rsidRDefault="00EC664C" w:rsidP="00EC664C">
      <w:pPr>
        <w:pStyle w:val="a4"/>
        <w:numPr>
          <w:ilvl w:val="0"/>
          <w:numId w:val="5"/>
        </w:numPr>
        <w:tabs>
          <w:tab w:val="left" w:pos="993"/>
        </w:tabs>
        <w:suppressAutoHyphens/>
        <w:spacing w:after="0" w:line="100" w:lineRule="atLeast"/>
        <w:ind w:left="0" w:firstLine="709"/>
        <w:jc w:val="both"/>
        <w:rPr>
          <w:rFonts w:ascii="Times New Roman" w:eastAsia="Times New Roman" w:hAnsi="Times New Roman" w:cs="Times New Roman"/>
          <w:kern w:val="1"/>
          <w:sz w:val="26"/>
          <w:szCs w:val="26"/>
          <w:lang w:eastAsia="hi-IN" w:bidi="hi-IN"/>
        </w:rPr>
      </w:pPr>
      <w:r>
        <w:rPr>
          <w:rFonts w:ascii="Times New Roman" w:eastAsia="Times New Roman" w:hAnsi="Times New Roman" w:cs="Times New Roman"/>
          <w:kern w:val="1"/>
          <w:sz w:val="26"/>
          <w:szCs w:val="26"/>
          <w:lang w:eastAsia="hi-IN" w:bidi="hi-IN"/>
        </w:rPr>
        <w:t xml:space="preserve">Существующая мера в форме </w:t>
      </w:r>
      <w:r w:rsidRPr="00EC664C">
        <w:rPr>
          <w:rFonts w:ascii="Times New Roman" w:eastAsia="Times New Roman" w:hAnsi="Times New Roman" w:cs="Times New Roman"/>
          <w:kern w:val="1"/>
          <w:sz w:val="26"/>
          <w:szCs w:val="26"/>
          <w:lang w:eastAsia="hi-IN" w:bidi="hi-IN"/>
        </w:rPr>
        <w:t xml:space="preserve">единовременной выплаты молодым специалистам </w:t>
      </w:r>
      <w:r>
        <w:rPr>
          <w:rFonts w:ascii="Times New Roman" w:eastAsia="Times New Roman" w:hAnsi="Times New Roman" w:cs="Times New Roman"/>
          <w:kern w:val="1"/>
          <w:sz w:val="26"/>
          <w:szCs w:val="26"/>
          <w:lang w:eastAsia="hi-IN" w:bidi="hi-IN"/>
        </w:rPr>
        <w:t xml:space="preserve">в размере </w:t>
      </w:r>
      <w:r w:rsidRPr="00EC664C">
        <w:rPr>
          <w:rFonts w:ascii="Times New Roman" w:eastAsia="Times New Roman" w:hAnsi="Times New Roman" w:cs="Times New Roman"/>
          <w:kern w:val="1"/>
          <w:sz w:val="26"/>
          <w:szCs w:val="26"/>
          <w:lang w:eastAsia="hi-IN" w:bidi="hi-IN"/>
        </w:rPr>
        <w:t xml:space="preserve">2 месячных фондов оплаты труда по основной занимаемой должности с учетом районного коэффициента, процентной надбавки к заработной плате за работу в районах Крайнего Севера и приравненных к ним </w:t>
      </w:r>
      <w:proofErr w:type="gramStart"/>
      <w:r w:rsidRPr="00EC664C">
        <w:rPr>
          <w:rFonts w:ascii="Times New Roman" w:eastAsia="Times New Roman" w:hAnsi="Times New Roman" w:cs="Times New Roman"/>
          <w:kern w:val="1"/>
          <w:sz w:val="26"/>
          <w:szCs w:val="26"/>
          <w:lang w:eastAsia="hi-IN" w:bidi="hi-IN"/>
        </w:rPr>
        <w:t>местностях</w:t>
      </w:r>
      <w:r w:rsidR="0020418C">
        <w:rPr>
          <w:rFonts w:ascii="Times New Roman" w:eastAsia="Times New Roman" w:hAnsi="Times New Roman" w:cs="Times New Roman"/>
          <w:kern w:val="1"/>
          <w:sz w:val="26"/>
          <w:szCs w:val="26"/>
          <w:lang w:eastAsia="hi-IN" w:bidi="hi-IN"/>
        </w:rPr>
        <w:t xml:space="preserve"> </w:t>
      </w:r>
      <w:r>
        <w:rPr>
          <w:rFonts w:ascii="Times New Roman" w:eastAsia="Times New Roman" w:hAnsi="Times New Roman" w:cs="Times New Roman"/>
          <w:kern w:val="1"/>
          <w:sz w:val="26"/>
          <w:szCs w:val="26"/>
          <w:lang w:eastAsia="hi-IN" w:bidi="hi-IN"/>
        </w:rPr>
        <w:t xml:space="preserve"> </w:t>
      </w:r>
      <w:r w:rsidR="0020418C">
        <w:rPr>
          <w:rFonts w:ascii="Times New Roman" w:eastAsia="Times New Roman" w:hAnsi="Times New Roman" w:cs="Times New Roman"/>
          <w:kern w:val="1"/>
          <w:sz w:val="26"/>
          <w:szCs w:val="26"/>
          <w:lang w:eastAsia="hi-IN" w:bidi="hi-IN"/>
        </w:rPr>
        <w:t>н</w:t>
      </w:r>
      <w:r>
        <w:rPr>
          <w:rFonts w:ascii="Times New Roman" w:eastAsia="Times New Roman" w:hAnsi="Times New Roman" w:cs="Times New Roman"/>
          <w:kern w:val="1"/>
          <w:sz w:val="26"/>
          <w:szCs w:val="26"/>
          <w:lang w:eastAsia="hi-IN" w:bidi="hi-IN"/>
        </w:rPr>
        <w:t>а</w:t>
      </w:r>
      <w:proofErr w:type="gramEnd"/>
      <w:r>
        <w:rPr>
          <w:rFonts w:ascii="Times New Roman" w:eastAsia="Times New Roman" w:hAnsi="Times New Roman" w:cs="Times New Roman"/>
          <w:kern w:val="1"/>
          <w:sz w:val="26"/>
          <w:szCs w:val="26"/>
          <w:lang w:eastAsia="hi-IN" w:bidi="hi-IN"/>
        </w:rPr>
        <w:t xml:space="preserve"> деле показала себя как наиболее эффективная мера, направленная на омоложение кадрового состава педагогических работников образовательных организаций не только в город</w:t>
      </w:r>
      <w:r w:rsidR="000A5713">
        <w:rPr>
          <w:rFonts w:ascii="Times New Roman" w:eastAsia="Times New Roman" w:hAnsi="Times New Roman" w:cs="Times New Roman"/>
          <w:kern w:val="1"/>
          <w:sz w:val="26"/>
          <w:szCs w:val="26"/>
          <w:lang w:eastAsia="hi-IN" w:bidi="hi-IN"/>
        </w:rPr>
        <w:t>ской, но и в сельской местности</w:t>
      </w:r>
      <w:r>
        <w:rPr>
          <w:rFonts w:ascii="Times New Roman" w:eastAsia="Times New Roman" w:hAnsi="Times New Roman" w:cs="Times New Roman"/>
          <w:kern w:val="1"/>
          <w:sz w:val="26"/>
          <w:szCs w:val="26"/>
          <w:lang w:eastAsia="hi-IN" w:bidi="hi-IN"/>
        </w:rPr>
        <w:t>. Также</w:t>
      </w:r>
      <w:r w:rsidR="000E2668">
        <w:rPr>
          <w:rFonts w:ascii="Times New Roman" w:eastAsia="Times New Roman" w:hAnsi="Times New Roman" w:cs="Times New Roman"/>
          <w:kern w:val="1"/>
          <w:sz w:val="26"/>
          <w:szCs w:val="26"/>
          <w:lang w:eastAsia="hi-IN" w:bidi="hi-IN"/>
        </w:rPr>
        <w:t>,</w:t>
      </w:r>
      <w:r>
        <w:rPr>
          <w:rFonts w:ascii="Times New Roman" w:eastAsia="Times New Roman" w:hAnsi="Times New Roman" w:cs="Times New Roman"/>
          <w:kern w:val="1"/>
          <w:sz w:val="26"/>
          <w:szCs w:val="26"/>
          <w:lang w:eastAsia="hi-IN" w:bidi="hi-IN"/>
        </w:rPr>
        <w:t xml:space="preserve"> учитывая отраслевую специфику оплаты труда</w:t>
      </w:r>
      <w:r w:rsidR="000E2668">
        <w:rPr>
          <w:rFonts w:ascii="Times New Roman" w:eastAsia="Times New Roman" w:hAnsi="Times New Roman" w:cs="Times New Roman"/>
          <w:kern w:val="1"/>
          <w:sz w:val="26"/>
          <w:szCs w:val="26"/>
          <w:lang w:eastAsia="hi-IN" w:bidi="hi-IN"/>
        </w:rPr>
        <w:t xml:space="preserve">,  молодой специалист при  отсутствии </w:t>
      </w:r>
      <w:r>
        <w:rPr>
          <w:rFonts w:ascii="Times New Roman" w:eastAsia="Times New Roman" w:hAnsi="Times New Roman" w:cs="Times New Roman"/>
          <w:kern w:val="1"/>
          <w:sz w:val="26"/>
          <w:szCs w:val="26"/>
          <w:lang w:eastAsia="hi-IN" w:bidi="hi-IN"/>
        </w:rPr>
        <w:t xml:space="preserve"> стажа и опыта работы не может объективно претендовать на высокую заработную плату. Данная единовременная выплата позволяет вывести на достойный уровень оплату труда молодых специалистов. Учитывая, что это разовая выплата, полагаем, что сокращение размера данной выплаты и ее перераспределение в пользу других </w:t>
      </w:r>
      <w:r>
        <w:rPr>
          <w:rFonts w:ascii="Times New Roman" w:eastAsia="Times New Roman" w:hAnsi="Times New Roman" w:cs="Times New Roman"/>
          <w:kern w:val="1"/>
          <w:sz w:val="26"/>
          <w:szCs w:val="26"/>
          <w:lang w:eastAsia="hi-IN" w:bidi="hi-IN"/>
        </w:rPr>
        <w:lastRenderedPageBreak/>
        <w:t>рабо</w:t>
      </w:r>
      <w:r w:rsidR="000E2668">
        <w:rPr>
          <w:rFonts w:ascii="Times New Roman" w:eastAsia="Times New Roman" w:hAnsi="Times New Roman" w:cs="Times New Roman"/>
          <w:kern w:val="1"/>
          <w:sz w:val="26"/>
          <w:szCs w:val="26"/>
          <w:lang w:eastAsia="hi-IN" w:bidi="hi-IN"/>
        </w:rPr>
        <w:t xml:space="preserve">тников не приведет к </w:t>
      </w:r>
      <w:r>
        <w:rPr>
          <w:rFonts w:ascii="Times New Roman" w:eastAsia="Times New Roman" w:hAnsi="Times New Roman" w:cs="Times New Roman"/>
          <w:kern w:val="1"/>
          <w:sz w:val="26"/>
          <w:szCs w:val="26"/>
          <w:lang w:eastAsia="hi-IN" w:bidi="hi-IN"/>
        </w:rPr>
        <w:t xml:space="preserve"> ощутимому результату и не способствует эффективном</w:t>
      </w:r>
      <w:r w:rsidR="007B411E">
        <w:rPr>
          <w:rFonts w:ascii="Times New Roman" w:eastAsia="Times New Roman" w:hAnsi="Times New Roman" w:cs="Times New Roman"/>
          <w:kern w:val="1"/>
          <w:sz w:val="26"/>
          <w:szCs w:val="26"/>
          <w:lang w:eastAsia="hi-IN" w:bidi="hi-IN"/>
        </w:rPr>
        <w:t xml:space="preserve">у </w:t>
      </w:r>
      <w:r>
        <w:rPr>
          <w:rFonts w:ascii="Times New Roman" w:eastAsia="Times New Roman" w:hAnsi="Times New Roman" w:cs="Times New Roman"/>
          <w:kern w:val="1"/>
          <w:sz w:val="26"/>
          <w:szCs w:val="26"/>
          <w:lang w:eastAsia="hi-IN" w:bidi="hi-IN"/>
        </w:rPr>
        <w:t xml:space="preserve"> достижению поставленных целей. Но</w:t>
      </w:r>
      <w:r w:rsidR="007B411E">
        <w:rPr>
          <w:rFonts w:ascii="Times New Roman" w:eastAsia="Times New Roman" w:hAnsi="Times New Roman" w:cs="Times New Roman"/>
          <w:kern w:val="1"/>
          <w:sz w:val="26"/>
          <w:szCs w:val="26"/>
          <w:lang w:eastAsia="hi-IN" w:bidi="hi-IN"/>
        </w:rPr>
        <w:t>,</w:t>
      </w:r>
      <w:r>
        <w:rPr>
          <w:rFonts w:ascii="Times New Roman" w:eastAsia="Times New Roman" w:hAnsi="Times New Roman" w:cs="Times New Roman"/>
          <w:kern w:val="1"/>
          <w:sz w:val="26"/>
          <w:szCs w:val="26"/>
          <w:lang w:eastAsia="hi-IN" w:bidi="hi-IN"/>
        </w:rPr>
        <w:t xml:space="preserve"> как следствие</w:t>
      </w:r>
      <w:r w:rsidR="007B411E">
        <w:rPr>
          <w:rFonts w:ascii="Times New Roman" w:eastAsia="Times New Roman" w:hAnsi="Times New Roman" w:cs="Times New Roman"/>
          <w:kern w:val="1"/>
          <w:sz w:val="26"/>
          <w:szCs w:val="26"/>
          <w:lang w:eastAsia="hi-IN" w:bidi="hi-IN"/>
        </w:rPr>
        <w:t>,</w:t>
      </w:r>
      <w:r>
        <w:rPr>
          <w:rFonts w:ascii="Times New Roman" w:eastAsia="Times New Roman" w:hAnsi="Times New Roman" w:cs="Times New Roman"/>
          <w:kern w:val="1"/>
          <w:sz w:val="26"/>
          <w:szCs w:val="26"/>
          <w:lang w:eastAsia="hi-IN" w:bidi="hi-IN"/>
        </w:rPr>
        <w:t xml:space="preserve"> неизбежно сократит прито</w:t>
      </w:r>
      <w:r w:rsidR="00D76B1F">
        <w:rPr>
          <w:rFonts w:ascii="Times New Roman" w:eastAsia="Times New Roman" w:hAnsi="Times New Roman" w:cs="Times New Roman"/>
          <w:kern w:val="1"/>
          <w:sz w:val="26"/>
          <w:szCs w:val="26"/>
          <w:lang w:eastAsia="hi-IN" w:bidi="hi-IN"/>
        </w:rPr>
        <w:t>к</w:t>
      </w:r>
      <w:r>
        <w:rPr>
          <w:rFonts w:ascii="Times New Roman" w:eastAsia="Times New Roman" w:hAnsi="Times New Roman" w:cs="Times New Roman"/>
          <w:kern w:val="1"/>
          <w:sz w:val="26"/>
          <w:szCs w:val="26"/>
          <w:lang w:eastAsia="hi-IN" w:bidi="hi-IN"/>
        </w:rPr>
        <w:t xml:space="preserve"> молодых специ</w:t>
      </w:r>
      <w:r w:rsidR="007B411E">
        <w:rPr>
          <w:rFonts w:ascii="Times New Roman" w:eastAsia="Times New Roman" w:hAnsi="Times New Roman" w:cs="Times New Roman"/>
          <w:kern w:val="1"/>
          <w:sz w:val="26"/>
          <w:szCs w:val="26"/>
          <w:lang w:eastAsia="hi-IN" w:bidi="hi-IN"/>
        </w:rPr>
        <w:t>алистов в отрасль образования, к</w:t>
      </w:r>
      <w:r>
        <w:rPr>
          <w:rFonts w:ascii="Times New Roman" w:eastAsia="Times New Roman" w:hAnsi="Times New Roman" w:cs="Times New Roman"/>
          <w:kern w:val="1"/>
          <w:sz w:val="26"/>
          <w:szCs w:val="26"/>
          <w:lang w:eastAsia="hi-IN" w:bidi="hi-IN"/>
        </w:rPr>
        <w:t>оторая явл</w:t>
      </w:r>
      <w:r w:rsidR="007B411E">
        <w:rPr>
          <w:rFonts w:ascii="Times New Roman" w:eastAsia="Times New Roman" w:hAnsi="Times New Roman" w:cs="Times New Roman"/>
          <w:kern w:val="1"/>
          <w:sz w:val="26"/>
          <w:szCs w:val="26"/>
          <w:lang w:eastAsia="hi-IN" w:bidi="hi-IN"/>
        </w:rPr>
        <w:t xml:space="preserve">яется основной отраслью развития страны, </w:t>
      </w:r>
      <w:r w:rsidR="00D76B1F">
        <w:rPr>
          <w:rFonts w:ascii="Times New Roman" w:eastAsia="Times New Roman" w:hAnsi="Times New Roman" w:cs="Times New Roman"/>
          <w:kern w:val="1"/>
          <w:sz w:val="26"/>
          <w:szCs w:val="26"/>
          <w:lang w:eastAsia="hi-IN" w:bidi="hi-IN"/>
        </w:rPr>
        <w:t xml:space="preserve"> обучает детей и</w:t>
      </w:r>
      <w:r>
        <w:rPr>
          <w:rFonts w:ascii="Times New Roman" w:eastAsia="Times New Roman" w:hAnsi="Times New Roman" w:cs="Times New Roman"/>
          <w:kern w:val="1"/>
          <w:sz w:val="26"/>
          <w:szCs w:val="26"/>
          <w:lang w:eastAsia="hi-IN" w:bidi="hi-IN"/>
        </w:rPr>
        <w:t xml:space="preserve"> готовит </w:t>
      </w:r>
      <w:r w:rsidR="00D76B1F">
        <w:rPr>
          <w:rFonts w:ascii="Times New Roman" w:eastAsia="Times New Roman" w:hAnsi="Times New Roman" w:cs="Times New Roman"/>
          <w:kern w:val="1"/>
          <w:sz w:val="26"/>
          <w:szCs w:val="26"/>
          <w:lang w:eastAsia="hi-IN" w:bidi="hi-IN"/>
        </w:rPr>
        <w:t>специалистов для всех отраслей экономики.</w:t>
      </w:r>
    </w:p>
    <w:p w14:paraId="582531FF" w14:textId="7F522209" w:rsidR="00BE152C" w:rsidRDefault="00CF2185" w:rsidP="00BE152C">
      <w:pPr>
        <w:pStyle w:val="a4"/>
        <w:numPr>
          <w:ilvl w:val="0"/>
          <w:numId w:val="5"/>
        </w:numPr>
        <w:tabs>
          <w:tab w:val="left" w:pos="993"/>
        </w:tabs>
        <w:suppressAutoHyphens/>
        <w:spacing w:after="0" w:line="100" w:lineRule="atLeast"/>
        <w:ind w:left="0" w:firstLine="709"/>
        <w:jc w:val="both"/>
        <w:rPr>
          <w:rFonts w:ascii="Times New Roman" w:eastAsia="Times New Roman" w:hAnsi="Times New Roman" w:cs="Times New Roman"/>
          <w:kern w:val="1"/>
          <w:sz w:val="26"/>
          <w:szCs w:val="26"/>
          <w:lang w:eastAsia="hi-IN" w:bidi="hi-IN"/>
        </w:rPr>
      </w:pPr>
      <w:r>
        <w:rPr>
          <w:rFonts w:ascii="Times New Roman" w:eastAsia="Times New Roman" w:hAnsi="Times New Roman" w:cs="Times New Roman"/>
          <w:kern w:val="1"/>
          <w:sz w:val="26"/>
          <w:szCs w:val="26"/>
          <w:lang w:eastAsia="hi-IN" w:bidi="hi-IN"/>
        </w:rPr>
        <w:t xml:space="preserve">Следующее положение: </w:t>
      </w:r>
      <w:r w:rsidR="00BE152C" w:rsidRPr="00BE152C">
        <w:rPr>
          <w:rFonts w:ascii="Times New Roman" w:eastAsia="Times New Roman" w:hAnsi="Times New Roman" w:cs="Times New Roman"/>
          <w:kern w:val="1"/>
          <w:sz w:val="26"/>
          <w:szCs w:val="26"/>
          <w:lang w:eastAsia="hi-IN" w:bidi="hi-IN"/>
        </w:rPr>
        <w:t>Перераспределение единовременной выплаты при предоставлении ежегодного оплачиваемого отпуска</w:t>
      </w:r>
      <w:r>
        <w:rPr>
          <w:rFonts w:ascii="Times New Roman" w:eastAsia="Times New Roman" w:hAnsi="Times New Roman" w:cs="Times New Roman"/>
          <w:kern w:val="1"/>
          <w:sz w:val="26"/>
          <w:szCs w:val="26"/>
          <w:lang w:eastAsia="hi-IN" w:bidi="hi-IN"/>
        </w:rPr>
        <w:t>,</w:t>
      </w:r>
      <w:r w:rsidR="00BE152C" w:rsidRPr="00BE152C">
        <w:rPr>
          <w:rFonts w:ascii="Times New Roman" w:eastAsia="Times New Roman" w:hAnsi="Times New Roman" w:cs="Times New Roman"/>
          <w:kern w:val="1"/>
          <w:sz w:val="26"/>
          <w:szCs w:val="26"/>
          <w:lang w:eastAsia="hi-IN" w:bidi="hi-IN"/>
        </w:rPr>
        <w:t xml:space="preserve"> либо уменьшение размера данной выплаты или установление размера в абсолютной величине от 30 тыс. руб.</w:t>
      </w:r>
    </w:p>
    <w:p w14:paraId="516234F2" w14:textId="24756EB3" w:rsidR="00BE152C" w:rsidRDefault="00BE152C" w:rsidP="00BE152C">
      <w:pPr>
        <w:tabs>
          <w:tab w:val="left" w:pos="993"/>
        </w:tabs>
        <w:suppressAutoHyphens/>
        <w:spacing w:after="0" w:line="100" w:lineRule="atLeast"/>
        <w:ind w:firstLine="709"/>
        <w:jc w:val="both"/>
        <w:rPr>
          <w:rFonts w:ascii="Times New Roman" w:eastAsia="Times New Roman" w:hAnsi="Times New Roman" w:cs="Times New Roman"/>
          <w:kern w:val="1"/>
          <w:sz w:val="26"/>
          <w:szCs w:val="26"/>
          <w:lang w:eastAsia="hi-IN" w:bidi="hi-IN"/>
        </w:rPr>
      </w:pPr>
      <w:r>
        <w:rPr>
          <w:rFonts w:ascii="Times New Roman" w:eastAsia="Times New Roman" w:hAnsi="Times New Roman" w:cs="Times New Roman"/>
          <w:kern w:val="1"/>
          <w:sz w:val="26"/>
          <w:szCs w:val="26"/>
          <w:lang w:eastAsia="hi-IN" w:bidi="hi-IN"/>
        </w:rPr>
        <w:t>Как показал опыт решения данного вопроса в конце 2018 – начале 2019 годов</w:t>
      </w:r>
      <w:r w:rsidR="00CF2185">
        <w:rPr>
          <w:rFonts w:ascii="Times New Roman" w:eastAsia="Times New Roman" w:hAnsi="Times New Roman" w:cs="Times New Roman"/>
          <w:kern w:val="1"/>
          <w:sz w:val="26"/>
          <w:szCs w:val="26"/>
          <w:lang w:eastAsia="hi-IN" w:bidi="hi-IN"/>
        </w:rPr>
        <w:t xml:space="preserve">, </w:t>
      </w:r>
      <w:r>
        <w:rPr>
          <w:rFonts w:ascii="Times New Roman" w:eastAsia="Times New Roman" w:hAnsi="Times New Roman" w:cs="Times New Roman"/>
          <w:kern w:val="1"/>
          <w:sz w:val="26"/>
          <w:szCs w:val="26"/>
          <w:lang w:eastAsia="hi-IN" w:bidi="hi-IN"/>
        </w:rPr>
        <w:t xml:space="preserve"> данная мера поддержки работников является одной из наиболее важных и любые ее изменения неизбежно ведут к социальному напряжению</w:t>
      </w:r>
      <w:r w:rsidR="00CF2185">
        <w:rPr>
          <w:rFonts w:ascii="Times New Roman" w:eastAsia="Times New Roman" w:hAnsi="Times New Roman" w:cs="Times New Roman"/>
          <w:kern w:val="1"/>
          <w:sz w:val="26"/>
          <w:szCs w:val="26"/>
          <w:lang w:eastAsia="hi-IN" w:bidi="hi-IN"/>
        </w:rPr>
        <w:t xml:space="preserve"> в среде </w:t>
      </w:r>
      <w:r w:rsidR="00F26CF9">
        <w:rPr>
          <w:rFonts w:ascii="Times New Roman" w:eastAsia="Times New Roman" w:hAnsi="Times New Roman" w:cs="Times New Roman"/>
          <w:kern w:val="1"/>
          <w:sz w:val="26"/>
          <w:szCs w:val="26"/>
          <w:lang w:eastAsia="hi-IN" w:bidi="hi-IN"/>
        </w:rPr>
        <w:t xml:space="preserve"> работников бюджетной сферы.</w:t>
      </w:r>
    </w:p>
    <w:p w14:paraId="42E99FA8" w14:textId="493382CE" w:rsidR="00BE152C" w:rsidRDefault="00BE152C" w:rsidP="00BE152C">
      <w:pPr>
        <w:suppressAutoHyphens/>
        <w:spacing w:after="0" w:line="100" w:lineRule="atLeast"/>
        <w:ind w:firstLine="709"/>
        <w:jc w:val="both"/>
        <w:rPr>
          <w:rFonts w:ascii="Times New Roman" w:eastAsia="Times New Roman" w:hAnsi="Times New Roman" w:cs="Times New Roman"/>
          <w:kern w:val="1"/>
          <w:sz w:val="26"/>
          <w:szCs w:val="26"/>
          <w:lang w:eastAsia="hi-IN" w:bidi="hi-IN"/>
        </w:rPr>
      </w:pPr>
      <w:r w:rsidRPr="00BE152C">
        <w:rPr>
          <w:rFonts w:ascii="Times New Roman" w:eastAsia="Times New Roman" w:hAnsi="Times New Roman" w:cs="Times New Roman"/>
          <w:kern w:val="1"/>
          <w:sz w:val="26"/>
          <w:szCs w:val="26"/>
          <w:lang w:eastAsia="hi-IN" w:bidi="hi-IN"/>
        </w:rPr>
        <w:t xml:space="preserve">Отмена данной выплаты </w:t>
      </w:r>
      <w:r>
        <w:rPr>
          <w:rFonts w:ascii="Times New Roman" w:eastAsia="Times New Roman" w:hAnsi="Times New Roman" w:cs="Times New Roman"/>
          <w:kern w:val="1"/>
          <w:sz w:val="26"/>
          <w:szCs w:val="26"/>
          <w:lang w:eastAsia="hi-IN" w:bidi="hi-IN"/>
        </w:rPr>
        <w:t xml:space="preserve">или существенное сокращение ее размера </w:t>
      </w:r>
      <w:r w:rsidRPr="00BE152C">
        <w:rPr>
          <w:rFonts w:ascii="Times New Roman" w:eastAsia="Times New Roman" w:hAnsi="Times New Roman" w:cs="Times New Roman"/>
          <w:kern w:val="1"/>
          <w:sz w:val="26"/>
          <w:szCs w:val="26"/>
          <w:lang w:eastAsia="hi-IN" w:bidi="hi-IN"/>
        </w:rPr>
        <w:t>крайне негативно повлияет на социально-экономические права работников и</w:t>
      </w:r>
      <w:r w:rsidR="000D0044">
        <w:rPr>
          <w:rFonts w:ascii="Times New Roman" w:eastAsia="Times New Roman" w:hAnsi="Times New Roman" w:cs="Times New Roman"/>
          <w:kern w:val="1"/>
          <w:sz w:val="26"/>
          <w:szCs w:val="26"/>
          <w:lang w:eastAsia="hi-IN" w:bidi="hi-IN"/>
        </w:rPr>
        <w:t>,</w:t>
      </w:r>
      <w:r w:rsidRPr="00BE152C">
        <w:rPr>
          <w:rFonts w:ascii="Times New Roman" w:eastAsia="Times New Roman" w:hAnsi="Times New Roman" w:cs="Times New Roman"/>
          <w:kern w:val="1"/>
          <w:sz w:val="26"/>
          <w:szCs w:val="26"/>
          <w:lang w:eastAsia="hi-IN" w:bidi="hi-IN"/>
        </w:rPr>
        <w:t xml:space="preserve"> в первую очередь</w:t>
      </w:r>
      <w:r w:rsidR="000D0044">
        <w:rPr>
          <w:rFonts w:ascii="Times New Roman" w:eastAsia="Times New Roman" w:hAnsi="Times New Roman" w:cs="Times New Roman"/>
          <w:kern w:val="1"/>
          <w:sz w:val="26"/>
          <w:szCs w:val="26"/>
          <w:lang w:eastAsia="hi-IN" w:bidi="hi-IN"/>
        </w:rPr>
        <w:t>,</w:t>
      </w:r>
      <w:r w:rsidRPr="00BE152C">
        <w:rPr>
          <w:rFonts w:ascii="Times New Roman" w:eastAsia="Times New Roman" w:hAnsi="Times New Roman" w:cs="Times New Roman"/>
          <w:kern w:val="1"/>
          <w:sz w:val="26"/>
          <w:szCs w:val="26"/>
          <w:lang w:eastAsia="hi-IN" w:bidi="hi-IN"/>
        </w:rPr>
        <w:t xml:space="preserve"> на реализацию своего права на отдых и оздоровление в условиях проживания и осуществления своей трудовой деятельности в районах, приравненных </w:t>
      </w:r>
      <w:proofErr w:type="gramStart"/>
      <w:r w:rsidRPr="00BE152C">
        <w:rPr>
          <w:rFonts w:ascii="Times New Roman" w:eastAsia="Times New Roman" w:hAnsi="Times New Roman" w:cs="Times New Roman"/>
          <w:kern w:val="1"/>
          <w:sz w:val="26"/>
          <w:szCs w:val="26"/>
          <w:lang w:eastAsia="hi-IN" w:bidi="hi-IN"/>
        </w:rPr>
        <w:t>к Крайнем Северу</w:t>
      </w:r>
      <w:proofErr w:type="gramEnd"/>
      <w:r w:rsidR="00F01649">
        <w:rPr>
          <w:rFonts w:ascii="Times New Roman" w:eastAsia="Times New Roman" w:hAnsi="Times New Roman" w:cs="Times New Roman"/>
          <w:kern w:val="1"/>
          <w:sz w:val="26"/>
          <w:szCs w:val="26"/>
          <w:lang w:eastAsia="hi-IN" w:bidi="hi-IN"/>
        </w:rPr>
        <w:t>, ч</w:t>
      </w:r>
      <w:r>
        <w:rPr>
          <w:rFonts w:ascii="Times New Roman" w:eastAsia="Times New Roman" w:hAnsi="Times New Roman" w:cs="Times New Roman"/>
          <w:kern w:val="1"/>
          <w:sz w:val="26"/>
          <w:szCs w:val="26"/>
          <w:lang w:eastAsia="hi-IN" w:bidi="hi-IN"/>
        </w:rPr>
        <w:t>то</w:t>
      </w:r>
      <w:r w:rsidR="00F01649">
        <w:rPr>
          <w:rFonts w:ascii="Times New Roman" w:eastAsia="Times New Roman" w:hAnsi="Times New Roman" w:cs="Times New Roman"/>
          <w:kern w:val="1"/>
          <w:sz w:val="26"/>
          <w:szCs w:val="26"/>
          <w:lang w:eastAsia="hi-IN" w:bidi="hi-IN"/>
        </w:rPr>
        <w:t>,</w:t>
      </w:r>
      <w:r>
        <w:rPr>
          <w:rFonts w:ascii="Times New Roman" w:eastAsia="Times New Roman" w:hAnsi="Times New Roman" w:cs="Times New Roman"/>
          <w:kern w:val="1"/>
          <w:sz w:val="26"/>
          <w:szCs w:val="26"/>
          <w:lang w:eastAsia="hi-IN" w:bidi="hi-IN"/>
        </w:rPr>
        <w:t xml:space="preserve"> как следствие</w:t>
      </w:r>
      <w:r w:rsidR="00F01649">
        <w:rPr>
          <w:rFonts w:ascii="Times New Roman" w:eastAsia="Times New Roman" w:hAnsi="Times New Roman" w:cs="Times New Roman"/>
          <w:kern w:val="1"/>
          <w:sz w:val="26"/>
          <w:szCs w:val="26"/>
          <w:lang w:eastAsia="hi-IN" w:bidi="hi-IN"/>
        </w:rPr>
        <w:t>,</w:t>
      </w:r>
      <w:r>
        <w:rPr>
          <w:rFonts w:ascii="Times New Roman" w:eastAsia="Times New Roman" w:hAnsi="Times New Roman" w:cs="Times New Roman"/>
          <w:kern w:val="1"/>
          <w:sz w:val="26"/>
          <w:szCs w:val="26"/>
          <w:lang w:eastAsia="hi-IN" w:bidi="hi-IN"/>
        </w:rPr>
        <w:t xml:space="preserve"> приведет к ухудшению социаль</w:t>
      </w:r>
      <w:r w:rsidR="00F01649">
        <w:rPr>
          <w:rFonts w:ascii="Times New Roman" w:eastAsia="Times New Roman" w:hAnsi="Times New Roman" w:cs="Times New Roman"/>
          <w:kern w:val="1"/>
          <w:sz w:val="26"/>
          <w:szCs w:val="26"/>
          <w:lang w:eastAsia="hi-IN" w:bidi="hi-IN"/>
        </w:rPr>
        <w:t>но</w:t>
      </w:r>
      <w:r>
        <w:rPr>
          <w:rFonts w:ascii="Times New Roman" w:eastAsia="Times New Roman" w:hAnsi="Times New Roman" w:cs="Times New Roman"/>
          <w:kern w:val="1"/>
          <w:sz w:val="26"/>
          <w:szCs w:val="26"/>
          <w:lang w:eastAsia="hi-IN" w:bidi="hi-IN"/>
        </w:rPr>
        <w:t>-экономического положения работников образования.</w:t>
      </w:r>
    </w:p>
    <w:p w14:paraId="15FA12DD" w14:textId="582DFAFE" w:rsidR="00BE152C" w:rsidRPr="00BE152C" w:rsidRDefault="00BE152C" w:rsidP="00BE152C">
      <w:pPr>
        <w:suppressAutoHyphens/>
        <w:spacing w:after="0" w:line="100" w:lineRule="atLeast"/>
        <w:ind w:firstLine="709"/>
        <w:jc w:val="both"/>
        <w:rPr>
          <w:rFonts w:ascii="Times New Roman" w:eastAsia="Times New Roman" w:hAnsi="Times New Roman" w:cs="Times New Roman"/>
          <w:kern w:val="1"/>
          <w:sz w:val="26"/>
          <w:szCs w:val="26"/>
          <w:lang w:eastAsia="hi-IN" w:bidi="hi-IN"/>
        </w:rPr>
      </w:pPr>
      <w:r>
        <w:rPr>
          <w:rFonts w:ascii="Times New Roman" w:eastAsia="Times New Roman" w:hAnsi="Times New Roman" w:cs="Times New Roman"/>
          <w:kern w:val="1"/>
          <w:sz w:val="26"/>
          <w:szCs w:val="26"/>
          <w:lang w:eastAsia="hi-IN" w:bidi="hi-IN"/>
        </w:rPr>
        <w:t>В связи с этим</w:t>
      </w:r>
      <w:r w:rsidR="00F01649">
        <w:rPr>
          <w:rFonts w:ascii="Times New Roman" w:eastAsia="Times New Roman" w:hAnsi="Times New Roman" w:cs="Times New Roman"/>
          <w:kern w:val="1"/>
          <w:sz w:val="26"/>
          <w:szCs w:val="26"/>
          <w:lang w:eastAsia="hi-IN" w:bidi="hi-IN"/>
        </w:rPr>
        <w:t>,</w:t>
      </w:r>
      <w:r>
        <w:rPr>
          <w:rFonts w:ascii="Times New Roman" w:eastAsia="Times New Roman" w:hAnsi="Times New Roman" w:cs="Times New Roman"/>
          <w:kern w:val="1"/>
          <w:sz w:val="26"/>
          <w:szCs w:val="26"/>
          <w:lang w:eastAsia="hi-IN" w:bidi="hi-IN"/>
        </w:rPr>
        <w:t xml:space="preserve"> Стороны не могут поддержать предложенную инициативу.</w:t>
      </w:r>
    </w:p>
    <w:p w14:paraId="44D314C9" w14:textId="77777777" w:rsidR="00BE152C" w:rsidRDefault="00BE152C" w:rsidP="00BE152C">
      <w:pPr>
        <w:suppressAutoHyphens/>
        <w:spacing w:after="0" w:line="100" w:lineRule="atLeast"/>
        <w:ind w:firstLine="709"/>
        <w:jc w:val="both"/>
        <w:rPr>
          <w:rFonts w:ascii="Times New Roman" w:eastAsia="Times New Roman" w:hAnsi="Times New Roman" w:cs="Times New Roman"/>
          <w:kern w:val="1"/>
          <w:sz w:val="26"/>
          <w:szCs w:val="26"/>
          <w:lang w:eastAsia="hi-IN" w:bidi="hi-IN"/>
        </w:rPr>
      </w:pPr>
    </w:p>
    <w:p w14:paraId="37B251D0" w14:textId="79FD82EA" w:rsidR="00BE152C" w:rsidRPr="00BE152C" w:rsidRDefault="00BE152C" w:rsidP="00BE152C">
      <w:pPr>
        <w:suppressAutoHyphens/>
        <w:spacing w:after="0" w:line="100" w:lineRule="atLeast"/>
        <w:ind w:firstLine="709"/>
        <w:jc w:val="both"/>
        <w:rPr>
          <w:rFonts w:ascii="Times New Roman" w:eastAsia="Times New Roman" w:hAnsi="Times New Roman" w:cs="Times New Roman"/>
          <w:kern w:val="1"/>
          <w:sz w:val="26"/>
          <w:szCs w:val="26"/>
          <w:lang w:eastAsia="hi-IN" w:bidi="hi-IN"/>
        </w:rPr>
      </w:pPr>
      <w:r>
        <w:rPr>
          <w:rFonts w:ascii="Times New Roman" w:eastAsia="Times New Roman" w:hAnsi="Times New Roman" w:cs="Times New Roman"/>
          <w:kern w:val="1"/>
          <w:sz w:val="26"/>
          <w:szCs w:val="26"/>
          <w:lang w:eastAsia="hi-IN" w:bidi="hi-IN"/>
        </w:rPr>
        <w:t xml:space="preserve">4. </w:t>
      </w:r>
      <w:r w:rsidRPr="00BE152C">
        <w:rPr>
          <w:rFonts w:ascii="Times New Roman" w:eastAsia="Times New Roman" w:hAnsi="Times New Roman" w:cs="Times New Roman"/>
          <w:kern w:val="1"/>
          <w:sz w:val="26"/>
          <w:szCs w:val="26"/>
          <w:lang w:eastAsia="hi-IN" w:bidi="hi-IN"/>
        </w:rPr>
        <w:t xml:space="preserve">Доводы инициаторов </w:t>
      </w:r>
      <w:r>
        <w:rPr>
          <w:rFonts w:ascii="Times New Roman" w:eastAsia="Times New Roman" w:hAnsi="Times New Roman" w:cs="Times New Roman"/>
          <w:kern w:val="1"/>
          <w:sz w:val="26"/>
          <w:szCs w:val="26"/>
          <w:lang w:eastAsia="hi-IN" w:bidi="hi-IN"/>
        </w:rPr>
        <w:t>предложений</w:t>
      </w:r>
      <w:r w:rsidRPr="00BE152C">
        <w:rPr>
          <w:rFonts w:ascii="Times New Roman" w:eastAsia="Times New Roman" w:hAnsi="Times New Roman" w:cs="Times New Roman"/>
          <w:kern w:val="1"/>
          <w:sz w:val="26"/>
          <w:szCs w:val="26"/>
          <w:lang w:eastAsia="hi-IN" w:bidi="hi-IN"/>
        </w:rPr>
        <w:t xml:space="preserve"> о том, что </w:t>
      </w:r>
      <w:r>
        <w:rPr>
          <w:rFonts w:ascii="Times New Roman" w:eastAsia="Times New Roman" w:hAnsi="Times New Roman" w:cs="Times New Roman"/>
          <w:kern w:val="1"/>
          <w:sz w:val="26"/>
          <w:szCs w:val="26"/>
          <w:lang w:eastAsia="hi-IN" w:bidi="hi-IN"/>
        </w:rPr>
        <w:t xml:space="preserve">отмена выплат, их сокращение и (или) перераспределение </w:t>
      </w:r>
      <w:r w:rsidRPr="00BE152C">
        <w:rPr>
          <w:rFonts w:ascii="Times New Roman" w:eastAsia="Times New Roman" w:hAnsi="Times New Roman" w:cs="Times New Roman"/>
          <w:kern w:val="1"/>
          <w:sz w:val="26"/>
          <w:szCs w:val="26"/>
          <w:lang w:eastAsia="hi-IN" w:bidi="hi-IN"/>
        </w:rPr>
        <w:t>в гарантированную часть оплаты труда и, что фонд оплаты труда для работников не изменится вызывают крайнюю озабоченность и сомнения, поскольку:</w:t>
      </w:r>
    </w:p>
    <w:p w14:paraId="4EF97CD1" w14:textId="0109ADC9" w:rsidR="00BE152C" w:rsidRPr="00BE152C" w:rsidRDefault="00BE152C" w:rsidP="00BE152C">
      <w:pPr>
        <w:suppressAutoHyphens/>
        <w:spacing w:after="0" w:line="100" w:lineRule="atLeast"/>
        <w:ind w:firstLine="709"/>
        <w:jc w:val="both"/>
        <w:rPr>
          <w:rFonts w:ascii="Times New Roman" w:eastAsia="Times New Roman" w:hAnsi="Times New Roman" w:cs="Times New Roman"/>
          <w:kern w:val="1"/>
          <w:sz w:val="26"/>
          <w:szCs w:val="26"/>
          <w:lang w:eastAsia="hi-IN" w:bidi="hi-IN"/>
        </w:rPr>
      </w:pPr>
      <w:r w:rsidRPr="00BE152C">
        <w:rPr>
          <w:rFonts w:ascii="Times New Roman" w:eastAsia="Times New Roman" w:hAnsi="Times New Roman" w:cs="Times New Roman"/>
          <w:kern w:val="1"/>
          <w:sz w:val="26"/>
          <w:szCs w:val="26"/>
          <w:lang w:eastAsia="hi-IN" w:bidi="hi-IN"/>
        </w:rPr>
        <w:t>Фонд оплаты труда работников всего учреждения не изменится, при этом заработная плата отдель</w:t>
      </w:r>
      <w:r>
        <w:rPr>
          <w:rFonts w:ascii="Times New Roman" w:eastAsia="Times New Roman" w:hAnsi="Times New Roman" w:cs="Times New Roman"/>
          <w:kern w:val="1"/>
          <w:sz w:val="26"/>
          <w:szCs w:val="26"/>
          <w:lang w:eastAsia="hi-IN" w:bidi="hi-IN"/>
        </w:rPr>
        <w:t>ных</w:t>
      </w:r>
      <w:r w:rsidRPr="00BE152C">
        <w:rPr>
          <w:rFonts w:ascii="Times New Roman" w:eastAsia="Times New Roman" w:hAnsi="Times New Roman" w:cs="Times New Roman"/>
          <w:kern w:val="1"/>
          <w:sz w:val="26"/>
          <w:szCs w:val="26"/>
          <w:lang w:eastAsia="hi-IN" w:bidi="hi-IN"/>
        </w:rPr>
        <w:t xml:space="preserve"> </w:t>
      </w:r>
      <w:r>
        <w:rPr>
          <w:rFonts w:ascii="Times New Roman" w:eastAsia="Times New Roman" w:hAnsi="Times New Roman" w:cs="Times New Roman"/>
          <w:kern w:val="1"/>
          <w:sz w:val="26"/>
          <w:szCs w:val="26"/>
          <w:lang w:eastAsia="hi-IN" w:bidi="hi-IN"/>
        </w:rPr>
        <w:t>категорий</w:t>
      </w:r>
      <w:r w:rsidR="00F01649">
        <w:rPr>
          <w:rFonts w:ascii="Times New Roman" w:eastAsia="Times New Roman" w:hAnsi="Times New Roman" w:cs="Times New Roman"/>
          <w:kern w:val="1"/>
          <w:sz w:val="26"/>
          <w:szCs w:val="26"/>
          <w:lang w:eastAsia="hi-IN" w:bidi="hi-IN"/>
        </w:rPr>
        <w:t xml:space="preserve"> </w:t>
      </w:r>
      <w:proofErr w:type="gramStart"/>
      <w:r w:rsidR="00F01649">
        <w:rPr>
          <w:rFonts w:ascii="Times New Roman" w:eastAsia="Times New Roman" w:hAnsi="Times New Roman" w:cs="Times New Roman"/>
          <w:kern w:val="1"/>
          <w:sz w:val="26"/>
          <w:szCs w:val="26"/>
          <w:lang w:eastAsia="hi-IN" w:bidi="hi-IN"/>
        </w:rPr>
        <w:t>работников</w:t>
      </w:r>
      <w:r w:rsidRPr="00BE152C">
        <w:rPr>
          <w:rFonts w:ascii="Times New Roman" w:eastAsia="Times New Roman" w:hAnsi="Times New Roman" w:cs="Times New Roman"/>
          <w:kern w:val="1"/>
          <w:sz w:val="26"/>
          <w:szCs w:val="26"/>
          <w:lang w:eastAsia="hi-IN" w:bidi="hi-IN"/>
        </w:rPr>
        <w:t xml:space="preserve">  </w:t>
      </w:r>
      <w:r>
        <w:rPr>
          <w:rFonts w:ascii="Times New Roman" w:eastAsia="Times New Roman" w:hAnsi="Times New Roman" w:cs="Times New Roman"/>
          <w:kern w:val="1"/>
          <w:sz w:val="26"/>
          <w:szCs w:val="26"/>
          <w:lang w:eastAsia="hi-IN" w:bidi="hi-IN"/>
        </w:rPr>
        <w:t>будет</w:t>
      </w:r>
      <w:proofErr w:type="gramEnd"/>
      <w:r w:rsidRPr="00BE152C">
        <w:rPr>
          <w:rFonts w:ascii="Times New Roman" w:eastAsia="Times New Roman" w:hAnsi="Times New Roman" w:cs="Times New Roman"/>
          <w:kern w:val="1"/>
          <w:sz w:val="26"/>
          <w:szCs w:val="26"/>
          <w:lang w:eastAsia="hi-IN" w:bidi="hi-IN"/>
        </w:rPr>
        <w:t xml:space="preserve"> сокращена по итогам года в сравнении с предыдущим периодом, в связи с тем, что перераспределение будет </w:t>
      </w:r>
      <w:r w:rsidR="00F01649">
        <w:rPr>
          <w:rFonts w:ascii="Times New Roman" w:eastAsia="Times New Roman" w:hAnsi="Times New Roman" w:cs="Times New Roman"/>
          <w:kern w:val="1"/>
          <w:sz w:val="26"/>
          <w:szCs w:val="26"/>
          <w:lang w:eastAsia="hi-IN" w:bidi="hi-IN"/>
        </w:rPr>
        <w:t xml:space="preserve">, </w:t>
      </w:r>
      <w:r w:rsidRPr="00BE152C">
        <w:rPr>
          <w:rFonts w:ascii="Times New Roman" w:eastAsia="Times New Roman" w:hAnsi="Times New Roman" w:cs="Times New Roman"/>
          <w:kern w:val="1"/>
          <w:sz w:val="26"/>
          <w:szCs w:val="26"/>
          <w:lang w:eastAsia="hi-IN" w:bidi="hi-IN"/>
        </w:rPr>
        <w:t>в первую очередь</w:t>
      </w:r>
      <w:r w:rsidR="00F01649">
        <w:rPr>
          <w:rFonts w:ascii="Times New Roman" w:eastAsia="Times New Roman" w:hAnsi="Times New Roman" w:cs="Times New Roman"/>
          <w:kern w:val="1"/>
          <w:sz w:val="26"/>
          <w:szCs w:val="26"/>
          <w:lang w:eastAsia="hi-IN" w:bidi="hi-IN"/>
        </w:rPr>
        <w:t>,</w:t>
      </w:r>
      <w:r w:rsidRPr="00BE152C">
        <w:rPr>
          <w:rFonts w:ascii="Times New Roman" w:eastAsia="Times New Roman" w:hAnsi="Times New Roman" w:cs="Times New Roman"/>
          <w:kern w:val="1"/>
          <w:sz w:val="26"/>
          <w:szCs w:val="26"/>
          <w:lang w:eastAsia="hi-IN" w:bidi="hi-IN"/>
        </w:rPr>
        <w:t xml:space="preserve"> направлено на обеспечение </w:t>
      </w:r>
      <w:r>
        <w:rPr>
          <w:rFonts w:ascii="Times New Roman" w:eastAsia="Times New Roman" w:hAnsi="Times New Roman" w:cs="Times New Roman"/>
          <w:kern w:val="1"/>
          <w:sz w:val="26"/>
          <w:szCs w:val="26"/>
          <w:lang w:eastAsia="hi-IN" w:bidi="hi-IN"/>
        </w:rPr>
        <w:t>дифференциации оплаты труда низкооплачиваемой категории работников и обсуживающего персонала, т.е. сокращаем у одной категории в пользу другой.</w:t>
      </w:r>
    </w:p>
    <w:p w14:paraId="54364780" w14:textId="20264ADF" w:rsidR="00BE152C" w:rsidRPr="00BE152C" w:rsidRDefault="005E0492" w:rsidP="00BE152C">
      <w:pPr>
        <w:suppressAutoHyphens/>
        <w:spacing w:after="0" w:line="100" w:lineRule="atLeast"/>
        <w:ind w:firstLine="709"/>
        <w:jc w:val="both"/>
        <w:rPr>
          <w:rFonts w:ascii="Times New Roman" w:eastAsia="Times New Roman" w:hAnsi="Times New Roman" w:cs="Times New Roman"/>
          <w:kern w:val="1"/>
          <w:sz w:val="26"/>
          <w:szCs w:val="26"/>
          <w:lang w:eastAsia="hi-IN" w:bidi="hi-IN"/>
        </w:rPr>
      </w:pPr>
      <w:r>
        <w:rPr>
          <w:rFonts w:ascii="Times New Roman" w:eastAsia="Times New Roman" w:hAnsi="Times New Roman" w:cs="Times New Roman"/>
          <w:kern w:val="1"/>
          <w:sz w:val="26"/>
          <w:szCs w:val="26"/>
          <w:lang w:eastAsia="hi-IN" w:bidi="hi-IN"/>
        </w:rPr>
        <w:t>Рост цен на абсолютно все</w:t>
      </w:r>
      <w:r w:rsidR="00BE152C" w:rsidRPr="00BE152C">
        <w:rPr>
          <w:rFonts w:ascii="Times New Roman" w:eastAsia="Times New Roman" w:hAnsi="Times New Roman" w:cs="Times New Roman"/>
          <w:kern w:val="1"/>
          <w:sz w:val="26"/>
          <w:szCs w:val="26"/>
          <w:lang w:eastAsia="hi-IN" w:bidi="hi-IN"/>
        </w:rPr>
        <w:t xml:space="preserve"> категории товаров, коммунал</w:t>
      </w:r>
      <w:r>
        <w:rPr>
          <w:rFonts w:ascii="Times New Roman" w:eastAsia="Times New Roman" w:hAnsi="Times New Roman" w:cs="Times New Roman"/>
          <w:kern w:val="1"/>
          <w:sz w:val="26"/>
          <w:szCs w:val="26"/>
          <w:lang w:eastAsia="hi-IN" w:bidi="hi-IN"/>
        </w:rPr>
        <w:t xml:space="preserve">ьные услуги и т.д. в </w:t>
      </w:r>
      <w:proofErr w:type="gramStart"/>
      <w:r>
        <w:rPr>
          <w:rFonts w:ascii="Times New Roman" w:eastAsia="Times New Roman" w:hAnsi="Times New Roman" w:cs="Times New Roman"/>
          <w:kern w:val="1"/>
          <w:sz w:val="26"/>
          <w:szCs w:val="26"/>
          <w:lang w:eastAsia="hi-IN" w:bidi="hi-IN"/>
        </w:rPr>
        <w:t xml:space="preserve">сравнении </w:t>
      </w:r>
      <w:r w:rsidR="00BE152C" w:rsidRPr="00BE152C">
        <w:rPr>
          <w:rFonts w:ascii="Times New Roman" w:eastAsia="Times New Roman" w:hAnsi="Times New Roman" w:cs="Times New Roman"/>
          <w:kern w:val="1"/>
          <w:sz w:val="26"/>
          <w:szCs w:val="26"/>
          <w:lang w:eastAsia="hi-IN" w:bidi="hi-IN"/>
        </w:rPr>
        <w:t>,</w:t>
      </w:r>
      <w:proofErr w:type="gramEnd"/>
      <w:r w:rsidR="00BE152C" w:rsidRPr="00BE152C">
        <w:rPr>
          <w:rFonts w:ascii="Times New Roman" w:eastAsia="Times New Roman" w:hAnsi="Times New Roman" w:cs="Times New Roman"/>
          <w:kern w:val="1"/>
          <w:sz w:val="26"/>
          <w:szCs w:val="26"/>
          <w:lang w:eastAsia="hi-IN" w:bidi="hi-IN"/>
        </w:rPr>
        <w:t xml:space="preserve"> например, </w:t>
      </w:r>
      <w:r>
        <w:rPr>
          <w:rFonts w:ascii="Times New Roman" w:eastAsia="Times New Roman" w:hAnsi="Times New Roman" w:cs="Times New Roman"/>
          <w:kern w:val="1"/>
          <w:sz w:val="26"/>
          <w:szCs w:val="26"/>
          <w:lang w:eastAsia="hi-IN" w:bidi="hi-IN"/>
        </w:rPr>
        <w:t xml:space="preserve">с 2012 годом, произошёл </w:t>
      </w:r>
      <w:r w:rsidR="00BE152C" w:rsidRPr="00BE152C">
        <w:rPr>
          <w:rFonts w:ascii="Times New Roman" w:eastAsia="Times New Roman" w:hAnsi="Times New Roman" w:cs="Times New Roman"/>
          <w:kern w:val="1"/>
          <w:sz w:val="26"/>
          <w:szCs w:val="26"/>
          <w:lang w:eastAsia="hi-IN" w:bidi="hi-IN"/>
        </w:rPr>
        <w:t xml:space="preserve"> в 2 и более раза, при этом</w:t>
      </w:r>
      <w:r>
        <w:rPr>
          <w:rFonts w:ascii="Times New Roman" w:eastAsia="Times New Roman" w:hAnsi="Times New Roman" w:cs="Times New Roman"/>
          <w:kern w:val="1"/>
          <w:sz w:val="26"/>
          <w:szCs w:val="26"/>
          <w:lang w:eastAsia="hi-IN" w:bidi="hi-IN"/>
        </w:rPr>
        <w:t>,</w:t>
      </w:r>
      <w:r w:rsidR="00BE152C" w:rsidRPr="00BE152C">
        <w:rPr>
          <w:rFonts w:ascii="Times New Roman" w:eastAsia="Times New Roman" w:hAnsi="Times New Roman" w:cs="Times New Roman"/>
          <w:kern w:val="1"/>
          <w:sz w:val="26"/>
          <w:szCs w:val="26"/>
          <w:lang w:eastAsia="hi-IN" w:bidi="hi-IN"/>
        </w:rPr>
        <w:t xml:space="preserve"> рост средней заработной платы работников по году отстает от роста цен в разы.</w:t>
      </w:r>
    </w:p>
    <w:p w14:paraId="4161D0B7" w14:textId="1794B2A1" w:rsidR="00BE152C" w:rsidRPr="00BE152C" w:rsidRDefault="00BE152C" w:rsidP="00BE152C">
      <w:pPr>
        <w:suppressAutoHyphens/>
        <w:spacing w:after="0" w:line="100" w:lineRule="atLeast"/>
        <w:ind w:firstLine="709"/>
        <w:jc w:val="both"/>
        <w:rPr>
          <w:rFonts w:ascii="Times New Roman" w:eastAsia="Times New Roman" w:hAnsi="Times New Roman" w:cs="Times New Roman"/>
          <w:kern w:val="1"/>
          <w:sz w:val="26"/>
          <w:szCs w:val="26"/>
          <w:lang w:eastAsia="hi-IN" w:bidi="hi-IN"/>
        </w:rPr>
      </w:pPr>
      <w:r w:rsidRPr="00BE152C">
        <w:rPr>
          <w:rFonts w:ascii="Times New Roman" w:eastAsia="Times New Roman" w:hAnsi="Times New Roman" w:cs="Times New Roman"/>
          <w:kern w:val="1"/>
          <w:sz w:val="26"/>
          <w:szCs w:val="26"/>
          <w:lang w:eastAsia="hi-IN" w:bidi="hi-IN"/>
        </w:rPr>
        <w:t>Вся экономия от отмены</w:t>
      </w:r>
      <w:r w:rsidR="00332C04">
        <w:rPr>
          <w:rFonts w:ascii="Times New Roman" w:eastAsia="Times New Roman" w:hAnsi="Times New Roman" w:cs="Times New Roman"/>
          <w:kern w:val="1"/>
          <w:sz w:val="26"/>
          <w:szCs w:val="26"/>
          <w:lang w:eastAsia="hi-IN" w:bidi="hi-IN"/>
        </w:rPr>
        <w:t xml:space="preserve">, сокращения и перераспределения отдельных выплат </w:t>
      </w:r>
      <w:r w:rsidRPr="00BE152C">
        <w:rPr>
          <w:rFonts w:ascii="Times New Roman" w:eastAsia="Times New Roman" w:hAnsi="Times New Roman" w:cs="Times New Roman"/>
          <w:kern w:val="1"/>
          <w:sz w:val="26"/>
          <w:szCs w:val="26"/>
          <w:lang w:eastAsia="hi-IN" w:bidi="hi-IN"/>
        </w:rPr>
        <w:t>и перевод в гарантированную часть оплаты труда позволит работникам лишь существовать в целях обеспечения себя минимальными или оптимальными условиями жизни и покрывать ежемесячные обязательные расходы на питание, коммунальные платеж и жизнеобеспечение. На отпуск про</w:t>
      </w:r>
      <w:r w:rsidR="00AB2539">
        <w:rPr>
          <w:rFonts w:ascii="Times New Roman" w:eastAsia="Times New Roman" w:hAnsi="Times New Roman" w:cs="Times New Roman"/>
          <w:kern w:val="1"/>
          <w:sz w:val="26"/>
          <w:szCs w:val="26"/>
          <w:lang w:eastAsia="hi-IN" w:bidi="hi-IN"/>
        </w:rPr>
        <w:t>сто не будут оставаться средств</w:t>
      </w:r>
      <w:r w:rsidRPr="00BE152C">
        <w:rPr>
          <w:rFonts w:ascii="Times New Roman" w:eastAsia="Times New Roman" w:hAnsi="Times New Roman" w:cs="Times New Roman"/>
          <w:kern w:val="1"/>
          <w:sz w:val="26"/>
          <w:szCs w:val="26"/>
          <w:lang w:eastAsia="hi-IN" w:bidi="hi-IN"/>
        </w:rPr>
        <w:t>.</w:t>
      </w:r>
    </w:p>
    <w:p w14:paraId="31F33D03" w14:textId="6CA4C545" w:rsidR="00BE152C" w:rsidRPr="00BE152C" w:rsidRDefault="00BE152C" w:rsidP="00332C04">
      <w:pPr>
        <w:suppressAutoHyphens/>
        <w:spacing w:after="0" w:line="100" w:lineRule="atLeast"/>
        <w:ind w:firstLine="709"/>
        <w:jc w:val="both"/>
        <w:rPr>
          <w:rFonts w:ascii="Times New Roman" w:eastAsia="Times New Roman" w:hAnsi="Times New Roman" w:cs="Times New Roman"/>
          <w:kern w:val="1"/>
          <w:sz w:val="26"/>
          <w:szCs w:val="26"/>
          <w:lang w:eastAsia="hi-IN" w:bidi="hi-IN"/>
        </w:rPr>
      </w:pPr>
      <w:r w:rsidRPr="00BE152C">
        <w:rPr>
          <w:rFonts w:ascii="Times New Roman" w:eastAsia="Times New Roman" w:hAnsi="Times New Roman" w:cs="Times New Roman"/>
          <w:kern w:val="1"/>
          <w:sz w:val="26"/>
          <w:szCs w:val="26"/>
          <w:lang w:eastAsia="hi-IN" w:bidi="hi-IN"/>
        </w:rPr>
        <w:t xml:space="preserve">Отмена </w:t>
      </w:r>
      <w:r w:rsidR="00332C04">
        <w:rPr>
          <w:rFonts w:ascii="Times New Roman" w:eastAsia="Times New Roman" w:hAnsi="Times New Roman" w:cs="Times New Roman"/>
          <w:kern w:val="1"/>
          <w:sz w:val="26"/>
          <w:szCs w:val="26"/>
          <w:lang w:eastAsia="hi-IN" w:bidi="hi-IN"/>
        </w:rPr>
        <w:t>единовременной выплаты к отпуску</w:t>
      </w:r>
      <w:r w:rsidRPr="00BE152C">
        <w:rPr>
          <w:rFonts w:ascii="Times New Roman" w:eastAsia="Times New Roman" w:hAnsi="Times New Roman" w:cs="Times New Roman"/>
          <w:kern w:val="1"/>
          <w:sz w:val="26"/>
          <w:szCs w:val="26"/>
          <w:lang w:eastAsia="hi-IN" w:bidi="hi-IN"/>
        </w:rPr>
        <w:t xml:space="preserve"> лишит большое количество работников </w:t>
      </w:r>
      <w:r w:rsidR="00332C04">
        <w:rPr>
          <w:rFonts w:ascii="Times New Roman" w:eastAsia="Times New Roman" w:hAnsi="Times New Roman" w:cs="Times New Roman"/>
          <w:kern w:val="1"/>
          <w:sz w:val="26"/>
          <w:szCs w:val="26"/>
          <w:lang w:eastAsia="hi-IN" w:bidi="hi-IN"/>
        </w:rPr>
        <w:t>возможности реализации права на</w:t>
      </w:r>
      <w:r w:rsidRPr="00BE152C">
        <w:rPr>
          <w:rFonts w:ascii="Times New Roman" w:eastAsia="Times New Roman" w:hAnsi="Times New Roman" w:cs="Times New Roman"/>
          <w:kern w:val="1"/>
          <w:sz w:val="26"/>
          <w:szCs w:val="26"/>
          <w:lang w:eastAsia="hi-IN" w:bidi="hi-IN"/>
        </w:rPr>
        <w:t xml:space="preserve"> </w:t>
      </w:r>
      <w:r w:rsidR="001C3361">
        <w:rPr>
          <w:rFonts w:ascii="Times New Roman" w:eastAsia="Times New Roman" w:hAnsi="Times New Roman" w:cs="Times New Roman"/>
          <w:kern w:val="1"/>
          <w:sz w:val="26"/>
          <w:szCs w:val="26"/>
          <w:lang w:eastAsia="hi-IN" w:bidi="hi-IN"/>
        </w:rPr>
        <w:t xml:space="preserve">отдых и восстановления здоровья </w:t>
      </w:r>
      <w:r w:rsidRPr="00BE152C">
        <w:rPr>
          <w:rFonts w:ascii="Times New Roman" w:eastAsia="Times New Roman" w:hAnsi="Times New Roman" w:cs="Times New Roman"/>
          <w:kern w:val="1"/>
          <w:sz w:val="26"/>
          <w:szCs w:val="26"/>
          <w:lang w:eastAsia="hi-IN" w:bidi="hi-IN"/>
        </w:rPr>
        <w:t xml:space="preserve"> в результате негативного климатического воздействия на организм человека в условиях территорий, приравненных к крайнему Северу.</w:t>
      </w:r>
      <w:r w:rsidR="00332C04">
        <w:rPr>
          <w:rFonts w:ascii="Times New Roman" w:eastAsia="Times New Roman" w:hAnsi="Times New Roman" w:cs="Times New Roman"/>
          <w:kern w:val="1"/>
          <w:sz w:val="26"/>
          <w:szCs w:val="26"/>
          <w:lang w:eastAsia="hi-IN" w:bidi="hi-IN"/>
        </w:rPr>
        <w:t xml:space="preserve"> </w:t>
      </w:r>
      <w:r w:rsidRPr="00BE152C">
        <w:rPr>
          <w:rFonts w:ascii="Times New Roman" w:eastAsia="Times New Roman" w:hAnsi="Times New Roman" w:cs="Times New Roman"/>
          <w:kern w:val="1"/>
          <w:sz w:val="26"/>
          <w:szCs w:val="26"/>
          <w:lang w:eastAsia="hi-IN" w:bidi="hi-IN"/>
        </w:rPr>
        <w:t xml:space="preserve">Исключение </w:t>
      </w:r>
      <w:r w:rsidR="00332C04">
        <w:rPr>
          <w:rFonts w:ascii="Times New Roman" w:eastAsia="Times New Roman" w:hAnsi="Times New Roman" w:cs="Times New Roman"/>
          <w:kern w:val="1"/>
          <w:sz w:val="26"/>
          <w:szCs w:val="26"/>
          <w:lang w:eastAsia="hi-IN" w:bidi="hi-IN"/>
        </w:rPr>
        <w:t>данной выплаты</w:t>
      </w:r>
      <w:r w:rsidRPr="00BE152C">
        <w:rPr>
          <w:rFonts w:ascii="Times New Roman" w:eastAsia="Times New Roman" w:hAnsi="Times New Roman" w:cs="Times New Roman"/>
          <w:kern w:val="1"/>
          <w:sz w:val="26"/>
          <w:szCs w:val="26"/>
          <w:lang w:eastAsia="hi-IN" w:bidi="hi-IN"/>
        </w:rPr>
        <w:t xml:space="preserve"> повлечёт за собой социальный взрыв, т.к. многие работники бюджетной сферы, в виду невысоких зарплат, не смогут в отпускной период выехать за пределы </w:t>
      </w:r>
      <w:r w:rsidR="001C3361">
        <w:rPr>
          <w:rFonts w:ascii="Times New Roman" w:eastAsia="Times New Roman" w:hAnsi="Times New Roman" w:cs="Times New Roman"/>
          <w:kern w:val="1"/>
          <w:sz w:val="26"/>
          <w:szCs w:val="26"/>
          <w:lang w:eastAsia="hi-IN" w:bidi="hi-IN"/>
        </w:rPr>
        <w:t>Крайнего Севера и вывести детей</w:t>
      </w:r>
      <w:r w:rsidRPr="00BE152C">
        <w:rPr>
          <w:rFonts w:ascii="Times New Roman" w:eastAsia="Times New Roman" w:hAnsi="Times New Roman" w:cs="Times New Roman"/>
          <w:kern w:val="1"/>
          <w:sz w:val="26"/>
          <w:szCs w:val="26"/>
          <w:lang w:eastAsia="hi-IN" w:bidi="hi-IN"/>
        </w:rPr>
        <w:t xml:space="preserve"> с целью оздоровления.</w:t>
      </w:r>
    </w:p>
    <w:p w14:paraId="5B785D34" w14:textId="4A7A63F9" w:rsidR="00BE152C" w:rsidRPr="00BE152C" w:rsidRDefault="00332C04" w:rsidP="00BE152C">
      <w:pPr>
        <w:suppressAutoHyphens/>
        <w:spacing w:after="0" w:line="100" w:lineRule="atLeast"/>
        <w:ind w:firstLine="709"/>
        <w:jc w:val="both"/>
        <w:rPr>
          <w:rFonts w:ascii="Times New Roman" w:eastAsia="Times New Roman" w:hAnsi="Times New Roman" w:cs="Times New Roman"/>
          <w:kern w:val="1"/>
          <w:sz w:val="26"/>
          <w:szCs w:val="26"/>
          <w:lang w:eastAsia="hi-IN" w:bidi="hi-IN"/>
        </w:rPr>
      </w:pPr>
      <w:r w:rsidRPr="00332C04">
        <w:rPr>
          <w:rFonts w:ascii="Times New Roman" w:eastAsia="Times New Roman" w:hAnsi="Times New Roman" w:cs="Times New Roman"/>
          <w:kern w:val="1"/>
          <w:sz w:val="26"/>
          <w:szCs w:val="26"/>
          <w:lang w:eastAsia="hi-IN" w:bidi="hi-IN"/>
        </w:rPr>
        <w:t xml:space="preserve">Отмена единовременной выплаты к отпуску </w:t>
      </w:r>
      <w:r w:rsidR="00BE152C" w:rsidRPr="00BE152C">
        <w:rPr>
          <w:rFonts w:ascii="Times New Roman" w:eastAsia="Times New Roman" w:hAnsi="Times New Roman" w:cs="Times New Roman"/>
          <w:kern w:val="1"/>
          <w:sz w:val="26"/>
          <w:szCs w:val="26"/>
          <w:lang w:eastAsia="hi-IN" w:bidi="hi-IN"/>
        </w:rPr>
        <w:t xml:space="preserve">противоречит общегосударственной политике федеральной власти, направленной на оздоровление населения, реализуемой в форме принятой в 2018 году Президентом РФ и Государственной Думой РФ законодательной инициативы по компенсации  расходов на оплату услуг по организации туризма, санаторно-курортного лечения и отдыха на территории Российской Федерации в соответствии с договором о реализации туристского продукта, оказанных работникам, их супругам, родителям, детям (в том числе усыновленным) в возрасте до 18 лет, подопечным в возрасте до 18 лет, а также детям (в том числе усыновленным) в возрасте до 24 лет, обучающимся по очной форме обучения в образовательных организациях, бывшим подопечным (после прекращения опеки или попечительства) в возрасте до 24 лет, обучающимся по очной форме обучения в образовательных организациях, в размере не более 50 000 рублей в совокупности за налоговый период на каждого из указанных граждан. </w:t>
      </w:r>
    </w:p>
    <w:p w14:paraId="339C67D0" w14:textId="506CFD07" w:rsidR="00BE152C" w:rsidRPr="00BE152C" w:rsidRDefault="00BE152C" w:rsidP="00BE152C">
      <w:pPr>
        <w:suppressAutoHyphens/>
        <w:spacing w:after="0" w:line="100" w:lineRule="atLeast"/>
        <w:ind w:firstLine="709"/>
        <w:jc w:val="both"/>
        <w:rPr>
          <w:rFonts w:ascii="Times New Roman" w:eastAsia="Times New Roman" w:hAnsi="Times New Roman" w:cs="Times New Roman"/>
          <w:kern w:val="1"/>
          <w:sz w:val="26"/>
          <w:szCs w:val="26"/>
          <w:lang w:eastAsia="hi-IN" w:bidi="hi-IN"/>
        </w:rPr>
      </w:pPr>
      <w:r w:rsidRPr="00BE152C">
        <w:rPr>
          <w:rFonts w:ascii="Times New Roman" w:eastAsia="Times New Roman" w:hAnsi="Times New Roman" w:cs="Times New Roman"/>
          <w:kern w:val="1"/>
          <w:sz w:val="26"/>
          <w:szCs w:val="26"/>
          <w:lang w:eastAsia="hi-IN" w:bidi="hi-IN"/>
        </w:rPr>
        <w:t>Обращаем внимание, что эта мера поддержки существует и законодательно закреплена для государственных и муниципальных служащих, при этом бюджетные учреждения, которые создаются</w:t>
      </w:r>
      <w:r w:rsidR="00C64954">
        <w:rPr>
          <w:rFonts w:ascii="Times New Roman" w:eastAsia="Times New Roman" w:hAnsi="Times New Roman" w:cs="Times New Roman"/>
          <w:kern w:val="1"/>
          <w:sz w:val="26"/>
          <w:szCs w:val="26"/>
          <w:lang w:eastAsia="hi-IN" w:bidi="hi-IN"/>
        </w:rPr>
        <w:t>,</w:t>
      </w:r>
      <w:r w:rsidRPr="00BE152C">
        <w:rPr>
          <w:rFonts w:ascii="Times New Roman" w:eastAsia="Times New Roman" w:hAnsi="Times New Roman" w:cs="Times New Roman"/>
          <w:kern w:val="1"/>
          <w:sz w:val="26"/>
          <w:szCs w:val="26"/>
          <w:lang w:eastAsia="hi-IN" w:bidi="hi-IN"/>
        </w:rPr>
        <w:t xml:space="preserve"> в том числе</w:t>
      </w:r>
      <w:r w:rsidR="00C64954">
        <w:rPr>
          <w:rFonts w:ascii="Times New Roman" w:eastAsia="Times New Roman" w:hAnsi="Times New Roman" w:cs="Times New Roman"/>
          <w:kern w:val="1"/>
          <w:sz w:val="26"/>
          <w:szCs w:val="26"/>
          <w:lang w:eastAsia="hi-IN" w:bidi="hi-IN"/>
        </w:rPr>
        <w:t xml:space="preserve">, </w:t>
      </w:r>
      <w:r w:rsidR="000F6F19">
        <w:rPr>
          <w:rFonts w:ascii="Times New Roman" w:eastAsia="Times New Roman" w:hAnsi="Times New Roman" w:cs="Times New Roman"/>
          <w:kern w:val="1"/>
          <w:sz w:val="26"/>
          <w:szCs w:val="26"/>
          <w:lang w:eastAsia="hi-IN" w:bidi="hi-IN"/>
        </w:rPr>
        <w:t xml:space="preserve"> </w:t>
      </w:r>
      <w:r w:rsidRPr="00BE152C">
        <w:rPr>
          <w:rFonts w:ascii="Times New Roman" w:eastAsia="Times New Roman" w:hAnsi="Times New Roman" w:cs="Times New Roman"/>
          <w:kern w:val="1"/>
          <w:sz w:val="26"/>
          <w:szCs w:val="26"/>
          <w:lang w:eastAsia="hi-IN" w:bidi="hi-IN"/>
        </w:rPr>
        <w:t xml:space="preserve"> для обеспечения  деятельности и реализации функций органов государственной власти и местного самоуправления, а также для реализации таких ключевых задач государства как образование и подготовка специалистов для всех отраслей экономики, обеспечение здоровья населения страны, будут лиш</w:t>
      </w:r>
      <w:r w:rsidR="000F6F19">
        <w:rPr>
          <w:rFonts w:ascii="Times New Roman" w:eastAsia="Times New Roman" w:hAnsi="Times New Roman" w:cs="Times New Roman"/>
          <w:kern w:val="1"/>
          <w:sz w:val="26"/>
          <w:szCs w:val="26"/>
          <w:lang w:eastAsia="hi-IN" w:bidi="hi-IN"/>
        </w:rPr>
        <w:t xml:space="preserve">ены такой поддержки, что создаст </w:t>
      </w:r>
      <w:r w:rsidRPr="00BE152C">
        <w:rPr>
          <w:rFonts w:ascii="Times New Roman" w:eastAsia="Times New Roman" w:hAnsi="Times New Roman" w:cs="Times New Roman"/>
          <w:kern w:val="1"/>
          <w:sz w:val="26"/>
          <w:szCs w:val="26"/>
          <w:lang w:eastAsia="hi-IN" w:bidi="hi-IN"/>
        </w:rPr>
        <w:t xml:space="preserve"> предпосылки для формирования социальной несправедливости.</w:t>
      </w:r>
    </w:p>
    <w:p w14:paraId="12475AD3" w14:textId="4F0812D7" w:rsidR="00BE152C" w:rsidRDefault="00BE152C" w:rsidP="00BE152C">
      <w:pPr>
        <w:suppressAutoHyphens/>
        <w:spacing w:after="0" w:line="100" w:lineRule="atLeast"/>
        <w:ind w:firstLine="709"/>
        <w:jc w:val="both"/>
        <w:rPr>
          <w:rFonts w:ascii="Times New Roman" w:eastAsia="Times New Roman" w:hAnsi="Times New Roman" w:cs="Times New Roman"/>
          <w:kern w:val="1"/>
          <w:sz w:val="26"/>
          <w:szCs w:val="26"/>
          <w:lang w:eastAsia="hi-IN" w:bidi="hi-IN"/>
        </w:rPr>
      </w:pPr>
      <w:r w:rsidRPr="00BE152C">
        <w:rPr>
          <w:rFonts w:ascii="Times New Roman" w:eastAsia="Times New Roman" w:hAnsi="Times New Roman" w:cs="Times New Roman"/>
          <w:kern w:val="1"/>
          <w:sz w:val="26"/>
          <w:szCs w:val="26"/>
          <w:lang w:eastAsia="hi-IN" w:bidi="hi-IN"/>
        </w:rPr>
        <w:t>Единовременная выплата при предоставлении ежегодного оплачиваемог</w:t>
      </w:r>
      <w:r w:rsidR="000F6F19">
        <w:rPr>
          <w:rFonts w:ascii="Times New Roman" w:eastAsia="Times New Roman" w:hAnsi="Times New Roman" w:cs="Times New Roman"/>
          <w:kern w:val="1"/>
          <w:sz w:val="26"/>
          <w:szCs w:val="26"/>
          <w:lang w:eastAsia="hi-IN" w:bidi="hi-IN"/>
        </w:rPr>
        <w:t xml:space="preserve">о отпуска бюджетных организаций </w:t>
      </w:r>
      <w:r w:rsidRPr="00BE152C">
        <w:rPr>
          <w:rFonts w:ascii="Times New Roman" w:eastAsia="Times New Roman" w:hAnsi="Times New Roman" w:cs="Times New Roman"/>
          <w:kern w:val="1"/>
          <w:sz w:val="26"/>
          <w:szCs w:val="26"/>
          <w:lang w:eastAsia="hi-IN" w:bidi="hi-IN"/>
        </w:rPr>
        <w:t xml:space="preserve"> уже не один десяток лет является максимально эффективной и наиболее действенной мерой, которая позволяет работникам территорий, приравненных к крайнему Северу, поправить свое здоровье, а для некоторых (например</w:t>
      </w:r>
      <w:r w:rsidR="00447A9E">
        <w:rPr>
          <w:rFonts w:ascii="Times New Roman" w:eastAsia="Times New Roman" w:hAnsi="Times New Roman" w:cs="Times New Roman"/>
          <w:kern w:val="1"/>
          <w:sz w:val="26"/>
          <w:szCs w:val="26"/>
          <w:lang w:eastAsia="hi-IN" w:bidi="hi-IN"/>
        </w:rPr>
        <w:t>,</w:t>
      </w:r>
      <w:r w:rsidRPr="00BE152C">
        <w:rPr>
          <w:rFonts w:ascii="Times New Roman" w:eastAsia="Times New Roman" w:hAnsi="Times New Roman" w:cs="Times New Roman"/>
          <w:kern w:val="1"/>
          <w:sz w:val="26"/>
          <w:szCs w:val="26"/>
          <w:lang w:eastAsia="hi-IN" w:bidi="hi-IN"/>
        </w:rPr>
        <w:t xml:space="preserve"> для низкооплачиваемой категории) – единственной возможностью выехать за пределы автономного округа на отдых.</w:t>
      </w:r>
    </w:p>
    <w:p w14:paraId="68DEEC65" w14:textId="4B1FCB56" w:rsidR="00332C04" w:rsidRDefault="00332C04" w:rsidP="00BE152C">
      <w:pPr>
        <w:suppressAutoHyphens/>
        <w:spacing w:after="0" w:line="100" w:lineRule="atLeast"/>
        <w:ind w:firstLine="709"/>
        <w:jc w:val="both"/>
        <w:rPr>
          <w:rFonts w:ascii="Times New Roman" w:eastAsia="Times New Roman" w:hAnsi="Times New Roman" w:cs="Times New Roman"/>
          <w:kern w:val="1"/>
          <w:sz w:val="26"/>
          <w:szCs w:val="26"/>
          <w:lang w:eastAsia="hi-IN" w:bidi="hi-IN"/>
        </w:rPr>
      </w:pPr>
    </w:p>
    <w:p w14:paraId="145E98CB" w14:textId="77777777" w:rsidR="00447A9E" w:rsidRDefault="00332C04" w:rsidP="00332C04">
      <w:pPr>
        <w:suppressAutoHyphens/>
        <w:spacing w:after="0" w:line="100" w:lineRule="atLeast"/>
        <w:ind w:firstLine="709"/>
        <w:jc w:val="both"/>
        <w:rPr>
          <w:rFonts w:ascii="Times New Roman" w:eastAsia="Times New Roman" w:hAnsi="Times New Roman" w:cs="Times New Roman"/>
          <w:b/>
          <w:bCs/>
          <w:kern w:val="1"/>
          <w:sz w:val="26"/>
          <w:szCs w:val="26"/>
          <w:lang w:eastAsia="hi-IN" w:bidi="hi-IN"/>
        </w:rPr>
      </w:pPr>
      <w:r w:rsidRPr="00332C04">
        <w:rPr>
          <w:rFonts w:ascii="Times New Roman" w:eastAsia="Times New Roman" w:hAnsi="Times New Roman" w:cs="Times New Roman"/>
          <w:b/>
          <w:bCs/>
          <w:kern w:val="1"/>
          <w:sz w:val="26"/>
          <w:szCs w:val="26"/>
          <w:lang w:eastAsia="hi-IN" w:bidi="hi-IN"/>
        </w:rPr>
        <w:t>В связи с вышеизложенным, принимая во внимание, что предлагаемые инициативы приведут к ухудшению социально-экономических прав работников образования</w:t>
      </w:r>
      <w:r w:rsidR="00447A9E">
        <w:rPr>
          <w:rFonts w:ascii="Times New Roman" w:eastAsia="Times New Roman" w:hAnsi="Times New Roman" w:cs="Times New Roman"/>
          <w:b/>
          <w:bCs/>
          <w:kern w:val="1"/>
          <w:sz w:val="26"/>
          <w:szCs w:val="26"/>
          <w:lang w:eastAsia="hi-IN" w:bidi="hi-IN"/>
        </w:rPr>
        <w:t>,</w:t>
      </w:r>
      <w:r w:rsidRPr="00332C04">
        <w:rPr>
          <w:rFonts w:ascii="Times New Roman" w:eastAsia="Times New Roman" w:hAnsi="Times New Roman" w:cs="Times New Roman"/>
          <w:b/>
          <w:bCs/>
          <w:kern w:val="1"/>
          <w:sz w:val="26"/>
          <w:szCs w:val="26"/>
          <w:lang w:eastAsia="hi-IN" w:bidi="hi-IN"/>
        </w:rPr>
        <w:t xml:space="preserve"> СТОРОНЫ не поддерживают предлагаемые Деп</w:t>
      </w:r>
      <w:r w:rsidR="00447A9E">
        <w:rPr>
          <w:rFonts w:ascii="Times New Roman" w:eastAsia="Times New Roman" w:hAnsi="Times New Roman" w:cs="Times New Roman"/>
          <w:b/>
          <w:bCs/>
          <w:kern w:val="1"/>
          <w:sz w:val="26"/>
          <w:szCs w:val="26"/>
          <w:lang w:eastAsia="hi-IN" w:bidi="hi-IN"/>
        </w:rPr>
        <w:t>артаментом труда и занятости ХМАО-</w:t>
      </w:r>
      <w:r w:rsidRPr="00332C04">
        <w:rPr>
          <w:rFonts w:ascii="Times New Roman" w:eastAsia="Times New Roman" w:hAnsi="Times New Roman" w:cs="Times New Roman"/>
          <w:b/>
          <w:bCs/>
          <w:kern w:val="1"/>
          <w:sz w:val="26"/>
          <w:szCs w:val="26"/>
          <w:lang w:eastAsia="hi-IN" w:bidi="hi-IN"/>
        </w:rPr>
        <w:t xml:space="preserve"> Югры инициативы </w:t>
      </w:r>
    </w:p>
    <w:p w14:paraId="1DC88A9F" w14:textId="0C185880" w:rsidR="00332C04" w:rsidRPr="00332C04" w:rsidRDefault="00332C04" w:rsidP="00332C04">
      <w:pPr>
        <w:suppressAutoHyphens/>
        <w:spacing w:after="0" w:line="100" w:lineRule="atLeast"/>
        <w:ind w:firstLine="709"/>
        <w:jc w:val="both"/>
        <w:rPr>
          <w:rFonts w:ascii="Times New Roman" w:eastAsia="Times New Roman" w:hAnsi="Times New Roman" w:cs="Times New Roman"/>
          <w:b/>
          <w:bCs/>
          <w:kern w:val="1"/>
          <w:sz w:val="26"/>
          <w:szCs w:val="26"/>
          <w:lang w:eastAsia="hi-IN" w:bidi="hi-IN"/>
        </w:rPr>
      </w:pPr>
      <w:r w:rsidRPr="00332C04">
        <w:rPr>
          <w:rFonts w:ascii="Times New Roman" w:eastAsia="Times New Roman" w:hAnsi="Times New Roman" w:cs="Times New Roman"/>
          <w:b/>
          <w:bCs/>
          <w:kern w:val="1"/>
          <w:sz w:val="26"/>
          <w:szCs w:val="26"/>
          <w:lang w:eastAsia="hi-IN" w:bidi="hi-IN"/>
        </w:rPr>
        <w:t xml:space="preserve">в условиях и за счёт эффективного использования имеющихся ресурсов без предоставления дополнительного финансирования. </w:t>
      </w:r>
    </w:p>
    <w:sectPr w:rsidR="00332C04" w:rsidRPr="00332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C35"/>
    <w:multiLevelType w:val="hybridMultilevel"/>
    <w:tmpl w:val="ED800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9265F2"/>
    <w:multiLevelType w:val="hybridMultilevel"/>
    <w:tmpl w:val="DAB27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436B15"/>
    <w:multiLevelType w:val="hybridMultilevel"/>
    <w:tmpl w:val="30CA38D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435563"/>
    <w:multiLevelType w:val="hybridMultilevel"/>
    <w:tmpl w:val="F20EA0A8"/>
    <w:lvl w:ilvl="0" w:tplc="D088A0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9422BF3"/>
    <w:multiLevelType w:val="hybridMultilevel"/>
    <w:tmpl w:val="BD529B7C"/>
    <w:lvl w:ilvl="0" w:tplc="F7BCA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E3E5F87"/>
    <w:multiLevelType w:val="hybridMultilevel"/>
    <w:tmpl w:val="1F205B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0F6"/>
    <w:rsid w:val="00087282"/>
    <w:rsid w:val="000A5713"/>
    <w:rsid w:val="000D0044"/>
    <w:rsid w:val="000E2668"/>
    <w:rsid w:val="000F6F19"/>
    <w:rsid w:val="00126818"/>
    <w:rsid w:val="00157F37"/>
    <w:rsid w:val="001C3361"/>
    <w:rsid w:val="001F2274"/>
    <w:rsid w:val="0020418C"/>
    <w:rsid w:val="00332C04"/>
    <w:rsid w:val="003876E6"/>
    <w:rsid w:val="004349BB"/>
    <w:rsid w:val="00447A9E"/>
    <w:rsid w:val="004D6EF1"/>
    <w:rsid w:val="004F1530"/>
    <w:rsid w:val="005B50F6"/>
    <w:rsid w:val="005E0492"/>
    <w:rsid w:val="00612646"/>
    <w:rsid w:val="006238BB"/>
    <w:rsid w:val="007B0A0F"/>
    <w:rsid w:val="007B411E"/>
    <w:rsid w:val="007C0254"/>
    <w:rsid w:val="00831009"/>
    <w:rsid w:val="00891C3B"/>
    <w:rsid w:val="00A021DC"/>
    <w:rsid w:val="00AB2539"/>
    <w:rsid w:val="00AF576E"/>
    <w:rsid w:val="00B33737"/>
    <w:rsid w:val="00BE152C"/>
    <w:rsid w:val="00C64954"/>
    <w:rsid w:val="00CA6297"/>
    <w:rsid w:val="00CF2185"/>
    <w:rsid w:val="00D67179"/>
    <w:rsid w:val="00D7425C"/>
    <w:rsid w:val="00D76B1F"/>
    <w:rsid w:val="00EC664C"/>
    <w:rsid w:val="00EF2690"/>
    <w:rsid w:val="00F01649"/>
    <w:rsid w:val="00F26CF9"/>
    <w:rsid w:val="00F4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9AB50"/>
  <w15:docId w15:val="{7763EB11-57B8-4013-BB1F-F76DF41F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49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6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8784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asus</cp:lastModifiedBy>
  <cp:revision>2</cp:revision>
  <dcterms:created xsi:type="dcterms:W3CDTF">2022-03-26T07:26:00Z</dcterms:created>
  <dcterms:modified xsi:type="dcterms:W3CDTF">2022-03-26T07:26:00Z</dcterms:modified>
</cp:coreProperties>
</file>